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414" w:rsidRPr="00B20414" w:rsidRDefault="00B20414" w:rsidP="00B20414">
      <w:pPr>
        <w:jc w:val="center"/>
        <w:rPr>
          <w:sz w:val="28"/>
          <w:szCs w:val="28"/>
        </w:rPr>
      </w:pPr>
      <w:r w:rsidRPr="00B20414">
        <w:rPr>
          <w:b/>
          <w:bCs/>
          <w:color w:val="000000"/>
          <w:sz w:val="28"/>
          <w:szCs w:val="28"/>
        </w:rPr>
        <w:t>P R O C E D U R A</w:t>
      </w:r>
    </w:p>
    <w:p w:rsidR="00B20414" w:rsidRPr="00B20414" w:rsidRDefault="00B20414" w:rsidP="00B20414">
      <w:pPr>
        <w:jc w:val="center"/>
        <w:rPr>
          <w:b/>
          <w:bCs/>
          <w:sz w:val="28"/>
          <w:szCs w:val="28"/>
        </w:rPr>
      </w:pPr>
      <w:r w:rsidRPr="00B20414">
        <w:rPr>
          <w:b/>
          <w:bCs/>
          <w:color w:val="000000"/>
          <w:sz w:val="28"/>
          <w:szCs w:val="28"/>
        </w:rPr>
        <w:t xml:space="preserve">privind aprobarea unei scheme de ajutor de </w:t>
      </w:r>
      <w:proofErr w:type="spellStart"/>
      <w:r w:rsidRPr="00B20414">
        <w:rPr>
          <w:b/>
          <w:bCs/>
          <w:color w:val="000000"/>
          <w:sz w:val="28"/>
          <w:szCs w:val="28"/>
        </w:rPr>
        <w:t>minimis</w:t>
      </w:r>
      <w:proofErr w:type="spellEnd"/>
      <w:r w:rsidRPr="00B20414">
        <w:rPr>
          <w:b/>
          <w:bCs/>
          <w:color w:val="000000"/>
          <w:sz w:val="28"/>
          <w:szCs w:val="28"/>
        </w:rPr>
        <w:t xml:space="preserve"> denumită “Ajutor de </w:t>
      </w:r>
      <w:proofErr w:type="spellStart"/>
      <w:r w:rsidRPr="00B20414">
        <w:rPr>
          <w:b/>
          <w:bCs/>
          <w:color w:val="000000"/>
          <w:sz w:val="28"/>
          <w:szCs w:val="28"/>
        </w:rPr>
        <w:t>minimis</w:t>
      </w:r>
      <w:proofErr w:type="spellEnd"/>
      <w:r w:rsidRPr="00B20414">
        <w:rPr>
          <w:b/>
          <w:bCs/>
          <w:color w:val="000000"/>
          <w:sz w:val="28"/>
          <w:szCs w:val="28"/>
        </w:rPr>
        <w:t xml:space="preserve"> pentru diminuarea arieratelor bugetare în municipiul Dej”, în vederea scutirii de la plata majorărilor de întârziere aferente impozitelor și taxelor locale datorate bugetului local de către persoanele juridice care au calitatea de contribuabili ai municipiului Dej</w:t>
      </w:r>
    </w:p>
    <w:p w:rsidR="00B20414" w:rsidRPr="00B20414" w:rsidRDefault="00B20414" w:rsidP="00B20414">
      <w:pPr>
        <w:jc w:val="center"/>
        <w:rPr>
          <w:b/>
          <w:bCs/>
          <w:color w:val="000000"/>
          <w:sz w:val="28"/>
          <w:szCs w:val="28"/>
        </w:rPr>
      </w:pPr>
    </w:p>
    <w:p w:rsidR="00B20414" w:rsidRDefault="00B20414">
      <w:pPr>
        <w:jc w:val="center"/>
        <w:rPr>
          <w:b/>
          <w:bCs/>
          <w:color w:val="000000"/>
          <w:sz w:val="28"/>
          <w:szCs w:val="28"/>
        </w:rPr>
      </w:pPr>
    </w:p>
    <w:p w:rsidR="00AF527A" w:rsidRPr="0050478E" w:rsidRDefault="00AF527A">
      <w:pPr>
        <w:jc w:val="center"/>
        <w:rPr>
          <w:b/>
          <w:color w:val="000000"/>
          <w:sz w:val="28"/>
          <w:szCs w:val="28"/>
          <w:lang w:eastAsia="ar-SA"/>
        </w:rPr>
      </w:pPr>
    </w:p>
    <w:p w:rsidR="00AF527A" w:rsidRPr="00447C20" w:rsidRDefault="00A878CC">
      <w:pPr>
        <w:ind w:firstLine="708"/>
        <w:jc w:val="both"/>
        <w:rPr>
          <w:sz w:val="28"/>
          <w:szCs w:val="28"/>
        </w:rPr>
      </w:pPr>
      <w:r w:rsidRPr="00447C20">
        <w:rPr>
          <w:b/>
          <w:bCs/>
          <w:color w:val="000000"/>
          <w:sz w:val="28"/>
          <w:szCs w:val="28"/>
        </w:rPr>
        <w:t xml:space="preserve">Art. 1 Dispoziții generale </w:t>
      </w:r>
    </w:p>
    <w:p w:rsidR="00AF527A" w:rsidRDefault="00A878CC">
      <w:pPr>
        <w:jc w:val="both"/>
      </w:pPr>
      <w:r>
        <w:rPr>
          <w:b/>
          <w:bCs/>
          <w:color w:val="000000"/>
        </w:rPr>
        <w:t xml:space="preserve">(1) </w:t>
      </w:r>
      <w:r>
        <w:rPr>
          <w:color w:val="000000"/>
        </w:rPr>
        <w:t xml:space="preserve">Prezenta procedură instituie o schemă de ajutor de </w:t>
      </w:r>
      <w:proofErr w:type="spellStart"/>
      <w:r>
        <w:rPr>
          <w:color w:val="000000"/>
        </w:rPr>
        <w:t>minimis</w:t>
      </w:r>
      <w:proofErr w:type="spellEnd"/>
      <w:r>
        <w:rPr>
          <w:color w:val="000000"/>
        </w:rPr>
        <w:t xml:space="preserve"> denumită </w:t>
      </w:r>
      <w:r w:rsidRPr="00C62F88">
        <w:rPr>
          <w:b/>
          <w:i/>
          <w:color w:val="000000"/>
          <w:u w:val="single"/>
        </w:rPr>
        <w:t xml:space="preserve">“Ajutor de </w:t>
      </w:r>
      <w:proofErr w:type="spellStart"/>
      <w:r w:rsidRPr="00C62F88">
        <w:rPr>
          <w:b/>
          <w:i/>
          <w:color w:val="000000"/>
          <w:u w:val="single"/>
        </w:rPr>
        <w:t>minimis</w:t>
      </w:r>
      <w:proofErr w:type="spellEnd"/>
      <w:r w:rsidRPr="00C62F88">
        <w:rPr>
          <w:b/>
          <w:i/>
          <w:color w:val="000000"/>
          <w:u w:val="single"/>
        </w:rPr>
        <w:t xml:space="preserve"> pentru diminuarea arieratelor bugetare în municipiul Dej”, în vederea scutirii de la plată a majorărilor de întârziere aferente impozitelor și taxelor locale datorate bugetului local de către persoanele juridice care au calitatea de contribuabili </w:t>
      </w:r>
      <w:proofErr w:type="spellStart"/>
      <w:r w:rsidRPr="00C62F88">
        <w:rPr>
          <w:b/>
          <w:i/>
          <w:color w:val="000000"/>
          <w:u w:val="single"/>
        </w:rPr>
        <w:t>aflati</w:t>
      </w:r>
      <w:proofErr w:type="spellEnd"/>
      <w:r w:rsidRPr="00C62F88">
        <w:rPr>
          <w:b/>
          <w:i/>
          <w:color w:val="000000"/>
          <w:u w:val="single"/>
        </w:rPr>
        <w:t xml:space="preserve"> pe raza administrativ-teritoriala a municipiului Dej</w:t>
      </w:r>
      <w:r>
        <w:rPr>
          <w:color w:val="000000"/>
        </w:rPr>
        <w:t>.</w:t>
      </w:r>
    </w:p>
    <w:p w:rsidR="00BA5D14" w:rsidRDefault="00A878CC" w:rsidP="00BA5D14">
      <w:pPr>
        <w:jc w:val="both"/>
      </w:pPr>
      <w:r>
        <w:rPr>
          <w:b/>
          <w:bCs/>
          <w:color w:val="000000"/>
        </w:rPr>
        <w:t xml:space="preserve">(2) </w:t>
      </w:r>
      <w:r>
        <w:rPr>
          <w:color w:val="000000"/>
        </w:rPr>
        <w:t xml:space="preserve">Acordarea ajutorului de </w:t>
      </w:r>
      <w:proofErr w:type="spellStart"/>
      <w:r>
        <w:rPr>
          <w:color w:val="000000"/>
        </w:rPr>
        <w:t>minimis</w:t>
      </w:r>
      <w:proofErr w:type="spellEnd"/>
      <w:r>
        <w:rPr>
          <w:color w:val="000000"/>
        </w:rPr>
        <w:t xml:space="preserve"> în cadrul prezentei scheme se va face numai cu respectarea criteriilor privind ajutorul de </w:t>
      </w:r>
      <w:proofErr w:type="spellStart"/>
      <w:r>
        <w:rPr>
          <w:color w:val="000000"/>
        </w:rPr>
        <w:t>minimis</w:t>
      </w:r>
      <w:proofErr w:type="spellEnd"/>
      <w:r>
        <w:rPr>
          <w:color w:val="000000"/>
        </w:rPr>
        <w:t xml:space="preserve"> stipulate in Regulamentul Comisiei Europene nr. 1407 din 18.12 2013 privind aplicarea articolelor 107 </w:t>
      </w:r>
      <w:proofErr w:type="spellStart"/>
      <w:r>
        <w:rPr>
          <w:color w:val="000000"/>
        </w:rPr>
        <w:t>şi</w:t>
      </w:r>
      <w:proofErr w:type="spellEnd"/>
      <w:r>
        <w:rPr>
          <w:color w:val="000000"/>
        </w:rPr>
        <w:t xml:space="preserve"> 108 din Tratatul privind </w:t>
      </w:r>
      <w:proofErr w:type="spellStart"/>
      <w:r>
        <w:rPr>
          <w:color w:val="000000"/>
        </w:rPr>
        <w:t>funcţionarea</w:t>
      </w:r>
      <w:proofErr w:type="spellEnd"/>
      <w:r>
        <w:rPr>
          <w:color w:val="000000"/>
        </w:rPr>
        <w:t xml:space="preserve"> Uniunii Europene ajutoarelor de </w:t>
      </w:r>
      <w:proofErr w:type="spellStart"/>
      <w:r>
        <w:rPr>
          <w:color w:val="000000"/>
        </w:rPr>
        <w:t>minimis</w:t>
      </w:r>
      <w:proofErr w:type="spellEnd"/>
      <w:r>
        <w:rPr>
          <w:color w:val="000000"/>
        </w:rPr>
        <w:t xml:space="preserve">, publicat în Jurnalul Oficial al Uniunii Europene nr. L 352/1 din 24.12.2013 (denumit, în continuare, </w:t>
      </w:r>
      <w:r>
        <w:rPr>
          <w:i/>
          <w:iCs/>
          <w:color w:val="000000"/>
        </w:rPr>
        <w:t xml:space="preserve">Regulamentul de </w:t>
      </w:r>
      <w:proofErr w:type="spellStart"/>
      <w:r>
        <w:rPr>
          <w:i/>
          <w:iCs/>
          <w:color w:val="000000"/>
        </w:rPr>
        <w:t>minimis</w:t>
      </w:r>
      <w:proofErr w:type="spellEnd"/>
      <w:r>
        <w:rPr>
          <w:color w:val="000000"/>
        </w:rPr>
        <w:t>)</w:t>
      </w:r>
      <w:r w:rsidR="00BA5D14" w:rsidRPr="00BA5D14">
        <w:rPr>
          <w:bCs/>
        </w:rPr>
        <w:t xml:space="preserve"> </w:t>
      </w:r>
      <w:r w:rsidR="00BA5D14" w:rsidRPr="00337382">
        <w:rPr>
          <w:bCs/>
        </w:rPr>
        <w:t>si a REGULAMENTUL (UE) 2020/972 AL COMISIEI din 2 iulie 2020 de modificare a Regulamentului (UE) nr. 1407/2013 în ceea ce privește prelungirea aplicării sale și de modificare a Regulamentului (UE) nr. 651/2014 în ceea ce privește prelungirea aplicării sale și ajustările relevante</w:t>
      </w:r>
      <w:r w:rsidR="00BA5D14">
        <w:t xml:space="preserve">; </w:t>
      </w:r>
    </w:p>
    <w:p w:rsidR="00AF527A" w:rsidRDefault="00A878CC">
      <w:pPr>
        <w:jc w:val="both"/>
      </w:pPr>
      <w:r>
        <w:rPr>
          <w:b/>
          <w:bCs/>
          <w:color w:val="000000"/>
        </w:rPr>
        <w:t xml:space="preserve">(3) </w:t>
      </w:r>
      <w:r>
        <w:rPr>
          <w:color w:val="000000"/>
        </w:rPr>
        <w:t xml:space="preserve">Prezenta schemă de ajutor de </w:t>
      </w:r>
      <w:proofErr w:type="spellStart"/>
      <w:r>
        <w:rPr>
          <w:color w:val="000000"/>
        </w:rPr>
        <w:t>minimis</w:t>
      </w:r>
      <w:proofErr w:type="spellEnd"/>
      <w:r>
        <w:rPr>
          <w:color w:val="000000"/>
        </w:rPr>
        <w:t xml:space="preserve"> nu intră sub incidența obligației de notificare către Comisia Europeană, în conformitate cu prevederile Regulamentului de </w:t>
      </w:r>
      <w:proofErr w:type="spellStart"/>
      <w:r>
        <w:rPr>
          <w:color w:val="000000"/>
        </w:rPr>
        <w:t>minimis</w:t>
      </w:r>
      <w:proofErr w:type="spellEnd"/>
      <w:r>
        <w:rPr>
          <w:color w:val="000000"/>
        </w:rPr>
        <w:t xml:space="preserve">. </w:t>
      </w:r>
    </w:p>
    <w:p w:rsidR="00AF527A" w:rsidRDefault="00A878CC">
      <w:pPr>
        <w:jc w:val="both"/>
      </w:pPr>
      <w:r>
        <w:rPr>
          <w:b/>
          <w:bCs/>
          <w:color w:val="000000"/>
        </w:rPr>
        <w:t xml:space="preserve">(4) </w:t>
      </w:r>
      <w:r>
        <w:rPr>
          <w:color w:val="000000"/>
        </w:rPr>
        <w:t>Prezenta schema se aplică pe raza administrativ-teritorială a municipiului Dej</w:t>
      </w:r>
      <w:r w:rsidR="00EE5AEA">
        <w:rPr>
          <w:color w:val="000000"/>
        </w:rPr>
        <w:t xml:space="preserve"> si va fii adoptata prin </w:t>
      </w:r>
      <w:proofErr w:type="spellStart"/>
      <w:r w:rsidR="00EE5AEA">
        <w:rPr>
          <w:color w:val="000000"/>
        </w:rPr>
        <w:t>hotararea</w:t>
      </w:r>
      <w:proofErr w:type="spellEnd"/>
      <w:r w:rsidR="00EE5AEA">
        <w:rPr>
          <w:color w:val="000000"/>
        </w:rPr>
        <w:t xml:space="preserve"> Consiliului Local al municipiului Dej.</w:t>
      </w:r>
      <w:r>
        <w:rPr>
          <w:color w:val="000000"/>
        </w:rPr>
        <w:t xml:space="preserve"> </w:t>
      </w:r>
    </w:p>
    <w:p w:rsidR="00AF527A" w:rsidRDefault="00AF527A">
      <w:pPr>
        <w:ind w:firstLine="708"/>
        <w:jc w:val="both"/>
        <w:rPr>
          <w:b/>
          <w:bCs/>
          <w:color w:val="000000"/>
        </w:rPr>
      </w:pPr>
    </w:p>
    <w:p w:rsidR="00AF527A" w:rsidRPr="00447C20" w:rsidRDefault="00A878CC">
      <w:pPr>
        <w:ind w:firstLine="708"/>
        <w:jc w:val="both"/>
        <w:rPr>
          <w:sz w:val="28"/>
          <w:szCs w:val="28"/>
        </w:rPr>
      </w:pPr>
      <w:r w:rsidRPr="00447C20">
        <w:rPr>
          <w:b/>
          <w:bCs/>
          <w:color w:val="000000"/>
          <w:sz w:val="28"/>
          <w:szCs w:val="28"/>
        </w:rPr>
        <w:t xml:space="preserve">Art. 2 Obiectivul și scopul schemei </w:t>
      </w:r>
    </w:p>
    <w:p w:rsidR="00AF527A" w:rsidRDefault="007C25F4">
      <w:pPr>
        <w:jc w:val="both"/>
      </w:pPr>
      <w:r w:rsidRPr="007C25F4">
        <w:rPr>
          <w:b/>
          <w:color w:val="000000"/>
        </w:rPr>
        <w:t>(1)</w:t>
      </w:r>
      <w:r>
        <w:rPr>
          <w:color w:val="000000"/>
        </w:rPr>
        <w:t xml:space="preserve"> </w:t>
      </w:r>
      <w:r w:rsidR="00A878CC">
        <w:rPr>
          <w:color w:val="000000"/>
        </w:rPr>
        <w:t xml:space="preserve">Obiectivul prezentei </w:t>
      </w:r>
      <w:r>
        <w:rPr>
          <w:color w:val="000000"/>
        </w:rPr>
        <w:t>scheme</w:t>
      </w:r>
      <w:r w:rsidR="00A878CC">
        <w:rPr>
          <w:color w:val="000000"/>
        </w:rPr>
        <w:t xml:space="preserve"> constă în atragerea de venituri la bugetul local prin acordarea de scutiri de la plata majorărilor de întârziere generate de neachitarea la termen a </w:t>
      </w:r>
      <w:proofErr w:type="spellStart"/>
      <w:r w:rsidR="00A878CC">
        <w:rPr>
          <w:color w:val="000000"/>
        </w:rPr>
        <w:t>obligatiilor</w:t>
      </w:r>
      <w:proofErr w:type="spellEnd"/>
      <w:r w:rsidR="00A878CC">
        <w:rPr>
          <w:color w:val="000000"/>
        </w:rPr>
        <w:t xml:space="preserve"> bugetare principale constând din impozitele si taxele locale, chirii, redevențe și alte obligații la bugetul local, datorate bugetului local de către contribuabilii persoane juridice de pe raza administrativ-teritorială a municipiului Dej . </w:t>
      </w:r>
    </w:p>
    <w:p w:rsidR="00AF527A" w:rsidRDefault="00AF527A">
      <w:pPr>
        <w:jc w:val="both"/>
        <w:rPr>
          <w:color w:val="000000"/>
        </w:rPr>
      </w:pPr>
    </w:p>
    <w:p w:rsidR="007C25F4" w:rsidRPr="00447C20" w:rsidRDefault="00A878CC">
      <w:pPr>
        <w:ind w:firstLine="708"/>
        <w:jc w:val="both"/>
        <w:rPr>
          <w:b/>
          <w:bCs/>
          <w:sz w:val="28"/>
          <w:szCs w:val="28"/>
        </w:rPr>
      </w:pPr>
      <w:r w:rsidRPr="00447C20">
        <w:rPr>
          <w:b/>
          <w:bCs/>
          <w:sz w:val="28"/>
          <w:szCs w:val="28"/>
        </w:rPr>
        <w:t xml:space="preserve">Art. 3 Baza legală </w:t>
      </w:r>
    </w:p>
    <w:p w:rsidR="007C25F4" w:rsidRDefault="007C25F4">
      <w:pPr>
        <w:ind w:firstLine="708"/>
        <w:jc w:val="both"/>
        <w:rPr>
          <w:b/>
          <w:bCs/>
        </w:rPr>
      </w:pPr>
    </w:p>
    <w:p w:rsidR="007C25F4" w:rsidRPr="007C25F4" w:rsidRDefault="007C25F4">
      <w:pPr>
        <w:ind w:firstLine="708"/>
        <w:jc w:val="both"/>
        <w:rPr>
          <w:b/>
          <w:bCs/>
        </w:rPr>
      </w:pPr>
      <w:r w:rsidRPr="007C25F4">
        <w:rPr>
          <w:bCs/>
        </w:rPr>
        <w:t>Prezenta scheme este el</w:t>
      </w:r>
      <w:r w:rsidR="00C013D0">
        <w:rPr>
          <w:bCs/>
        </w:rPr>
        <w:t>a</w:t>
      </w:r>
      <w:r w:rsidRPr="007C25F4">
        <w:rPr>
          <w:bCs/>
        </w:rPr>
        <w:t>borata in conformitate cu prevederile</w:t>
      </w:r>
      <w:r w:rsidRPr="007C25F4">
        <w:rPr>
          <w:bCs/>
          <w:lang w:val="en-GB"/>
        </w:rPr>
        <w:t>:</w:t>
      </w:r>
    </w:p>
    <w:p w:rsidR="00AF527A" w:rsidRDefault="00A878CC">
      <w:pPr>
        <w:jc w:val="both"/>
      </w:pPr>
      <w:r>
        <w:rPr>
          <w:b/>
          <w:bCs/>
        </w:rPr>
        <w:t xml:space="preserve">(1) </w:t>
      </w:r>
      <w:r>
        <w:t xml:space="preserve">Articolul 185 alin. (1) lit. b) din Legea 207/2015 privind Codul de Procedură Fiscală, cu modificările și completările ulterioare; </w:t>
      </w:r>
    </w:p>
    <w:p w:rsidR="00AF527A" w:rsidRDefault="00A878CC">
      <w:pPr>
        <w:jc w:val="both"/>
      </w:pPr>
      <w:r>
        <w:rPr>
          <w:b/>
          <w:bCs/>
        </w:rPr>
        <w:t xml:space="preserve">(2) </w:t>
      </w:r>
      <w:r>
        <w:t xml:space="preserve">Regulamentul Comisiei Europene nr. 1407/2013 privind aplicarea articolelor 107 </w:t>
      </w:r>
      <w:proofErr w:type="spellStart"/>
      <w:r>
        <w:t>şi</w:t>
      </w:r>
      <w:proofErr w:type="spellEnd"/>
      <w:r>
        <w:t xml:space="preserve"> 108 din Tratatul privind </w:t>
      </w:r>
      <w:proofErr w:type="spellStart"/>
      <w:r>
        <w:t>funcţionarea</w:t>
      </w:r>
      <w:proofErr w:type="spellEnd"/>
      <w:r>
        <w:t xml:space="preserve"> Uniunii Europene ajutoarelor de </w:t>
      </w:r>
      <w:proofErr w:type="spellStart"/>
      <w:r>
        <w:t>minimis</w:t>
      </w:r>
      <w:proofErr w:type="spellEnd"/>
      <w:r>
        <w:t>, publicat în Jurnalul Oficial al Uniunii Europene nr. L 352/1 din 24.12.2013</w:t>
      </w:r>
      <w:r w:rsidR="00BA5D14" w:rsidRPr="00BA5D14">
        <w:rPr>
          <w:bCs/>
        </w:rPr>
        <w:t xml:space="preserve"> </w:t>
      </w:r>
      <w:r w:rsidR="00BA5D14" w:rsidRPr="00337382">
        <w:rPr>
          <w:bCs/>
        </w:rPr>
        <w:t>si a REGULAMENTUL (UE) 2020/972 AL COMISIEI din 2 iulie 2020 de modificare a Regulamentului (UE) nr. 1407/2013 în ceea ce privește prelungirea aplicării sale și de modificare a Regulamentului (UE) nr. 651/2014 în ceea ce privește prelungirea aplicării sale și ajustările relevante</w:t>
      </w:r>
      <w:r w:rsidR="00BA5D14">
        <w:t xml:space="preserve">; </w:t>
      </w:r>
      <w:r>
        <w:t xml:space="preserve"> </w:t>
      </w:r>
    </w:p>
    <w:p w:rsidR="00AF527A" w:rsidRDefault="00A878CC">
      <w:pPr>
        <w:jc w:val="both"/>
      </w:pPr>
      <w:r>
        <w:rPr>
          <w:b/>
          <w:bCs/>
        </w:rPr>
        <w:t xml:space="preserve">(3) </w:t>
      </w:r>
      <w:r>
        <w:t xml:space="preserve">O.U.G. nr. 77/2014 – privind procedurile </w:t>
      </w:r>
      <w:proofErr w:type="spellStart"/>
      <w:r>
        <w:t>naţionale</w:t>
      </w:r>
      <w:proofErr w:type="spellEnd"/>
      <w:r>
        <w:t xml:space="preserve"> în domeniul ajutorului de stat, precum </w:t>
      </w:r>
      <w:proofErr w:type="spellStart"/>
      <w:r>
        <w:t>şi</w:t>
      </w:r>
      <w:proofErr w:type="spellEnd"/>
      <w:r>
        <w:t xml:space="preserve"> pentru modificarea </w:t>
      </w:r>
      <w:proofErr w:type="spellStart"/>
      <w:r>
        <w:t>şi</w:t>
      </w:r>
      <w:proofErr w:type="spellEnd"/>
      <w:r>
        <w:t xml:space="preserve"> completarea Legii </w:t>
      </w:r>
      <w:proofErr w:type="spellStart"/>
      <w:r>
        <w:t>concurenţei</w:t>
      </w:r>
      <w:proofErr w:type="spellEnd"/>
      <w:r>
        <w:t xml:space="preserve"> nr. 21/1996, aprobată prin Legea nr. 20/2015; </w:t>
      </w:r>
    </w:p>
    <w:p w:rsidR="00AF527A" w:rsidRDefault="00A878CC">
      <w:pPr>
        <w:jc w:val="both"/>
      </w:pPr>
      <w:r>
        <w:rPr>
          <w:b/>
          <w:bCs/>
        </w:rPr>
        <w:t xml:space="preserve">(4) </w:t>
      </w:r>
      <w:r>
        <w:t xml:space="preserve">OUG nr. 57/2019 privind Codul Administrativ, cu modificările </w:t>
      </w:r>
      <w:proofErr w:type="spellStart"/>
      <w:r>
        <w:t>şi</w:t>
      </w:r>
      <w:proofErr w:type="spellEnd"/>
      <w:r>
        <w:t xml:space="preserve"> completările ulterioare; </w:t>
      </w:r>
    </w:p>
    <w:p w:rsidR="00AF527A" w:rsidRDefault="00A878CC">
      <w:pPr>
        <w:jc w:val="both"/>
      </w:pPr>
      <w:r>
        <w:rPr>
          <w:b/>
          <w:bCs/>
        </w:rPr>
        <w:t xml:space="preserve">(5) </w:t>
      </w:r>
      <w:r>
        <w:t xml:space="preserve">Legea nr. 273/2006 privind finanțele publice locale, cu modificările și completările ulterioare; </w:t>
      </w:r>
    </w:p>
    <w:p w:rsidR="00AF527A" w:rsidRDefault="00A878CC">
      <w:pPr>
        <w:jc w:val="both"/>
      </w:pPr>
      <w:r>
        <w:rPr>
          <w:b/>
          <w:bCs/>
        </w:rPr>
        <w:t xml:space="preserve">(6) </w:t>
      </w:r>
      <w:r>
        <w:t xml:space="preserve">Legea nr. 31/1990 privind </w:t>
      </w:r>
      <w:proofErr w:type="spellStart"/>
      <w:r>
        <w:t>societăţile</w:t>
      </w:r>
      <w:proofErr w:type="spellEnd"/>
      <w:r>
        <w:t xml:space="preserve"> comerciale republicată; </w:t>
      </w:r>
    </w:p>
    <w:p w:rsidR="00AF527A" w:rsidRDefault="00A878CC">
      <w:pPr>
        <w:jc w:val="both"/>
      </w:pPr>
      <w:r>
        <w:rPr>
          <w:b/>
          <w:bCs/>
        </w:rPr>
        <w:t xml:space="preserve">(7) </w:t>
      </w:r>
      <w:r>
        <w:t xml:space="preserve">O.U.G nr. 44/2008 privind desfășurarea activităților economice de către persoanele fizice autorizate, întreprinderile individuale și întreprinderile familiale, cu modificările și completările ulterioare; </w:t>
      </w:r>
    </w:p>
    <w:p w:rsidR="00AF527A" w:rsidRDefault="00A878CC">
      <w:pPr>
        <w:jc w:val="both"/>
      </w:pPr>
      <w:r>
        <w:rPr>
          <w:b/>
          <w:bCs/>
        </w:rPr>
        <w:t xml:space="preserve">(8) </w:t>
      </w:r>
      <w:r>
        <w:t xml:space="preserve">Legea nr. 346/2004 privind stimularea </w:t>
      </w:r>
      <w:proofErr w:type="spellStart"/>
      <w:r>
        <w:t>înfiinţării</w:t>
      </w:r>
      <w:proofErr w:type="spellEnd"/>
      <w:r>
        <w:t xml:space="preserve"> </w:t>
      </w:r>
      <w:proofErr w:type="spellStart"/>
      <w:r>
        <w:t>şi</w:t>
      </w:r>
      <w:proofErr w:type="spellEnd"/>
      <w:r>
        <w:t xml:space="preserve"> dezvoltării întreprinderilor mici </w:t>
      </w:r>
      <w:proofErr w:type="spellStart"/>
      <w:r>
        <w:t>şi</w:t>
      </w:r>
      <w:proofErr w:type="spellEnd"/>
      <w:r>
        <w:t xml:space="preserve"> mijlocii, cu </w:t>
      </w:r>
      <w:proofErr w:type="spellStart"/>
      <w:r>
        <w:t>modificărileşi</w:t>
      </w:r>
      <w:proofErr w:type="spellEnd"/>
      <w:r>
        <w:t xml:space="preserve"> completările ulterioare; </w:t>
      </w:r>
    </w:p>
    <w:p w:rsidR="00AF527A" w:rsidRDefault="00A878CC">
      <w:pPr>
        <w:jc w:val="both"/>
      </w:pPr>
      <w:r>
        <w:rPr>
          <w:b/>
          <w:bCs/>
        </w:rPr>
        <w:lastRenderedPageBreak/>
        <w:t xml:space="preserve">(9) </w:t>
      </w:r>
      <w:r>
        <w:t xml:space="preserve">Legea nr. 1/2005 republicata, privind organizarea </w:t>
      </w:r>
      <w:proofErr w:type="spellStart"/>
      <w:r>
        <w:t>şi</w:t>
      </w:r>
      <w:proofErr w:type="spellEnd"/>
      <w:r>
        <w:t xml:space="preserve"> </w:t>
      </w:r>
      <w:proofErr w:type="spellStart"/>
      <w:r>
        <w:t>funcţionarea</w:t>
      </w:r>
      <w:proofErr w:type="spellEnd"/>
      <w:r>
        <w:t xml:space="preserve"> </w:t>
      </w:r>
      <w:proofErr w:type="spellStart"/>
      <w:r>
        <w:t>cooperaţiei</w:t>
      </w:r>
      <w:proofErr w:type="spellEnd"/>
      <w:r>
        <w:t xml:space="preserve">. </w:t>
      </w:r>
    </w:p>
    <w:p w:rsidR="00AF527A" w:rsidRDefault="00AF527A">
      <w:pPr>
        <w:jc w:val="both"/>
      </w:pPr>
    </w:p>
    <w:p w:rsidR="00BA5D14" w:rsidRDefault="00BA5D14">
      <w:pPr>
        <w:jc w:val="both"/>
      </w:pPr>
    </w:p>
    <w:p w:rsidR="00BA5D14" w:rsidRDefault="00BA5D14">
      <w:pPr>
        <w:jc w:val="both"/>
      </w:pPr>
    </w:p>
    <w:p w:rsidR="00AF527A" w:rsidRDefault="00AF527A">
      <w:pPr>
        <w:ind w:firstLine="708"/>
        <w:jc w:val="both"/>
        <w:rPr>
          <w:b/>
          <w:bCs/>
        </w:rPr>
      </w:pPr>
    </w:p>
    <w:p w:rsidR="00AF527A" w:rsidRDefault="00A878CC">
      <w:pPr>
        <w:ind w:firstLine="708"/>
        <w:jc w:val="both"/>
        <w:rPr>
          <w:b/>
          <w:bCs/>
          <w:sz w:val="28"/>
          <w:szCs w:val="28"/>
        </w:rPr>
      </w:pPr>
      <w:r w:rsidRPr="00447C20">
        <w:rPr>
          <w:b/>
          <w:bCs/>
          <w:sz w:val="28"/>
          <w:szCs w:val="28"/>
        </w:rPr>
        <w:t xml:space="preserve">Art. 4 Autoritatea publică competentă să implementeze schema </w:t>
      </w:r>
    </w:p>
    <w:p w:rsidR="00447C20" w:rsidRPr="00447C20" w:rsidRDefault="00447C20">
      <w:pPr>
        <w:ind w:firstLine="708"/>
        <w:jc w:val="both"/>
        <w:rPr>
          <w:sz w:val="28"/>
          <w:szCs w:val="28"/>
        </w:rPr>
      </w:pPr>
    </w:p>
    <w:p w:rsidR="00AF527A" w:rsidRDefault="00A878CC">
      <w:pPr>
        <w:jc w:val="both"/>
      </w:pPr>
      <w:r>
        <w:rPr>
          <w:b/>
          <w:bCs/>
        </w:rPr>
        <w:t xml:space="preserve">(1) </w:t>
      </w:r>
      <w:r>
        <w:t xml:space="preserve">Autoritatea publică competentă să implementeze prezenta schemă de ajutor de </w:t>
      </w:r>
      <w:proofErr w:type="spellStart"/>
      <w:r>
        <w:t>minimis</w:t>
      </w:r>
      <w:proofErr w:type="spellEnd"/>
      <w:r>
        <w:t xml:space="preserve"> este municipiul Dej prin Consiliul Local al municipiului Dej</w:t>
      </w:r>
    </w:p>
    <w:p w:rsidR="00AF527A" w:rsidRDefault="00A878CC">
      <w:pPr>
        <w:jc w:val="both"/>
      </w:pPr>
      <w:r>
        <w:rPr>
          <w:b/>
          <w:bCs/>
        </w:rPr>
        <w:t xml:space="preserve">(2) </w:t>
      </w:r>
      <w:r>
        <w:t xml:space="preserve">Furnizorul de ajutor de </w:t>
      </w:r>
      <w:proofErr w:type="spellStart"/>
      <w:r>
        <w:t>minimis</w:t>
      </w:r>
      <w:proofErr w:type="spellEnd"/>
      <w:r>
        <w:t xml:space="preserve"> – Consiliul Local al municipiului Dej</w:t>
      </w:r>
    </w:p>
    <w:p w:rsidR="00AF527A" w:rsidRDefault="00A878CC">
      <w:pPr>
        <w:jc w:val="both"/>
      </w:pPr>
      <w:r>
        <w:rPr>
          <w:b/>
          <w:bCs/>
        </w:rPr>
        <w:t xml:space="preserve">(3) </w:t>
      </w:r>
      <w:r>
        <w:t xml:space="preserve">Prezenta schemă este adoptată potrivit prevederilor art. 3 alin. (3) și (4) din OUG nr. 77/2014 – privind procedurile </w:t>
      </w:r>
      <w:proofErr w:type="spellStart"/>
      <w:r>
        <w:t>naţionale</w:t>
      </w:r>
      <w:proofErr w:type="spellEnd"/>
      <w:r>
        <w:t xml:space="preserve"> în domeniul ajutorului de stat, precum </w:t>
      </w:r>
      <w:proofErr w:type="spellStart"/>
      <w:r>
        <w:t>şi</w:t>
      </w:r>
      <w:proofErr w:type="spellEnd"/>
      <w:r>
        <w:t xml:space="preserve"> pentru modificarea </w:t>
      </w:r>
      <w:proofErr w:type="spellStart"/>
      <w:r>
        <w:t>şi</w:t>
      </w:r>
      <w:proofErr w:type="spellEnd"/>
      <w:r>
        <w:t xml:space="preserve"> completarea Legii </w:t>
      </w:r>
      <w:proofErr w:type="spellStart"/>
      <w:r>
        <w:t>concurenţei</w:t>
      </w:r>
      <w:proofErr w:type="spellEnd"/>
      <w:r>
        <w:t xml:space="preserve"> nr. 21/1996, aprobată prin Legea nr. 20/2015. </w:t>
      </w:r>
    </w:p>
    <w:p w:rsidR="00AF527A" w:rsidRDefault="00AF527A">
      <w:pPr>
        <w:jc w:val="both"/>
      </w:pPr>
    </w:p>
    <w:p w:rsidR="00AF527A" w:rsidRDefault="00A878CC">
      <w:pPr>
        <w:ind w:firstLine="708"/>
        <w:jc w:val="both"/>
        <w:rPr>
          <w:b/>
          <w:bCs/>
          <w:sz w:val="28"/>
          <w:szCs w:val="28"/>
        </w:rPr>
      </w:pPr>
      <w:r w:rsidRPr="00447C20">
        <w:rPr>
          <w:b/>
          <w:bCs/>
          <w:sz w:val="28"/>
          <w:szCs w:val="28"/>
        </w:rPr>
        <w:t xml:space="preserve">Art. 5 Domeniul de aplicare </w:t>
      </w:r>
    </w:p>
    <w:p w:rsidR="00447C20" w:rsidRPr="00447C20" w:rsidRDefault="00447C20">
      <w:pPr>
        <w:ind w:firstLine="708"/>
        <w:jc w:val="both"/>
        <w:rPr>
          <w:sz w:val="28"/>
          <w:szCs w:val="28"/>
        </w:rPr>
      </w:pPr>
    </w:p>
    <w:p w:rsidR="00AF527A" w:rsidRDefault="00A878CC">
      <w:pPr>
        <w:jc w:val="both"/>
      </w:pPr>
      <w:r>
        <w:rPr>
          <w:b/>
          <w:bCs/>
        </w:rPr>
        <w:t xml:space="preserve">(1) </w:t>
      </w:r>
      <w:r>
        <w:t xml:space="preserve">Prezenta schemă se </w:t>
      </w:r>
      <w:proofErr w:type="spellStart"/>
      <w:r>
        <w:t>adreseaza</w:t>
      </w:r>
      <w:proofErr w:type="spellEnd"/>
      <w:r>
        <w:t xml:space="preserve"> contribuabililor, persoane juridice, care la data intrării în vigoare a prezentei scheme și pe perioada derulării ei, respectiv până la data de </w:t>
      </w:r>
      <w:r w:rsidR="001F301F">
        <w:t>30 noiembrie 2021</w:t>
      </w:r>
      <w:r w:rsidRPr="00AD7810">
        <w:rPr>
          <w:color w:val="FF0000"/>
        </w:rPr>
        <w:t xml:space="preserve">, au </w:t>
      </w:r>
      <w:r>
        <w:t xml:space="preserve">înregistrate în evidențele fiscale și datorează majorări de întârziere bugetului local al municipiului Dej. </w:t>
      </w:r>
      <w:r>
        <w:tab/>
        <w:t xml:space="preserve">Majorările de întârziere pentru care se acordă ajutorul de </w:t>
      </w:r>
      <w:proofErr w:type="spellStart"/>
      <w:r>
        <w:t>minimis</w:t>
      </w:r>
      <w:proofErr w:type="spellEnd"/>
      <w:r>
        <w:t xml:space="preserve"> sunt majorările aferente impozitelor și taxelor locale, aflate în sold la data depunerii cererii. </w:t>
      </w:r>
    </w:p>
    <w:p w:rsidR="00AF527A" w:rsidRDefault="00A878CC">
      <w:pPr>
        <w:jc w:val="both"/>
      </w:pPr>
      <w:r>
        <w:rPr>
          <w:b/>
          <w:bCs/>
        </w:rPr>
        <w:t xml:space="preserve">(2) </w:t>
      </w:r>
      <w:r>
        <w:t xml:space="preserve">Sunt exceptate de la aplicarea prevederilor prezentei scheme: </w:t>
      </w:r>
    </w:p>
    <w:p w:rsidR="00AF527A" w:rsidRDefault="00A878CC">
      <w:pPr>
        <w:jc w:val="both"/>
      </w:pPr>
      <w:r>
        <w:t xml:space="preserve">(a) întreprinderile care își desfășoară activitatea în sectoarele pescuitului și acvaculturii, astfel cum sunt reglementate de Regulamentul Comisiei (CE) nr. 104/2000 publicat în Jurnalul Oficial al UE L 17/21.01.2000; </w:t>
      </w:r>
    </w:p>
    <w:p w:rsidR="00AF527A" w:rsidRDefault="00A878CC">
      <w:pPr>
        <w:jc w:val="both"/>
      </w:pPr>
      <w:r>
        <w:t xml:space="preserve">(b) ajutoarele acordate întreprinderilor care își desfășoară activitatea în domeniul producției primare de produse agricole; </w:t>
      </w:r>
    </w:p>
    <w:p w:rsidR="00AF527A" w:rsidRDefault="00A878CC">
      <w:pPr>
        <w:jc w:val="both"/>
      </w:pPr>
      <w:r>
        <w:t xml:space="preserve">(c) ajutoarele acordate întreprinderilor care își desfășoară activitatea în sectorul prelucrării și comercializării produselor agricole, în următoarele cazuri: </w:t>
      </w:r>
    </w:p>
    <w:p w:rsidR="00AF527A" w:rsidRDefault="00C340F7">
      <w:pPr>
        <w:jc w:val="both"/>
      </w:pPr>
      <w:r>
        <w:tab/>
      </w:r>
      <w:r w:rsidR="00A878CC">
        <w:t xml:space="preserve">(i) atunci când valoarea ajutoarelor este stabilită pe baza prețului sau a cantității unor astfel de </w:t>
      </w:r>
      <w:r>
        <w:tab/>
      </w:r>
      <w:r w:rsidR="00A878CC">
        <w:t xml:space="preserve">produse achiziționate de la producători primari sau introduse pe piață de întreprinderile respective; </w:t>
      </w:r>
    </w:p>
    <w:p w:rsidR="00AF527A" w:rsidRDefault="00C340F7">
      <w:pPr>
        <w:jc w:val="both"/>
      </w:pPr>
      <w:r>
        <w:tab/>
      </w:r>
      <w:r w:rsidR="00A878CC">
        <w:t xml:space="preserve">(ii) atunci când ajutoarele sunt condiționate de transferarea lor parțială sau integrală către </w:t>
      </w:r>
      <w:r>
        <w:tab/>
      </w:r>
      <w:r w:rsidR="00A878CC">
        <w:t xml:space="preserve">producătorii primari; </w:t>
      </w:r>
    </w:p>
    <w:p w:rsidR="00AF527A" w:rsidRDefault="00A878CC">
      <w:pPr>
        <w:jc w:val="both"/>
      </w:pPr>
      <w:r>
        <w:t xml:space="preserve">(d) ajutoarele destinate activităților legate de export către țări terțe sau către alte state membre, respectiv ajutoarelor direct legate de cantitățile exportate, ajutoarelor destinate înființării și funcționării unei rețele de distribuție sau destinate altor cheltuieli curente legate de activitatea de export; </w:t>
      </w:r>
    </w:p>
    <w:p w:rsidR="00AF527A" w:rsidRDefault="00A878CC">
      <w:pPr>
        <w:jc w:val="both"/>
      </w:pPr>
      <w:r>
        <w:t xml:space="preserve">(e) ajutoarelor condiționate de utilizarea preferențială a produselor naționale față de produsele importate; </w:t>
      </w:r>
    </w:p>
    <w:p w:rsidR="00AF527A" w:rsidRDefault="00A878CC">
      <w:pPr>
        <w:jc w:val="both"/>
      </w:pPr>
      <w:r>
        <w:t xml:space="preserve">(f) ajutoarele acordate pentru </w:t>
      </w:r>
      <w:proofErr w:type="spellStart"/>
      <w:r>
        <w:t>achiziţionarea</w:t>
      </w:r>
      <w:proofErr w:type="spellEnd"/>
      <w:r>
        <w:t xml:space="preserve"> vehiculelor de transport rutier de marfa acordat întreprinderilor care au ca obiect de activitate prestarea de servicii de transport rutier de marfă în contul </w:t>
      </w:r>
      <w:proofErr w:type="spellStart"/>
      <w:r>
        <w:t>terţilor</w:t>
      </w:r>
      <w:proofErr w:type="spellEnd"/>
      <w:r>
        <w:t xml:space="preserve"> sau contra cost. </w:t>
      </w:r>
    </w:p>
    <w:p w:rsidR="00AF527A" w:rsidRDefault="00A878CC">
      <w:pPr>
        <w:jc w:val="both"/>
      </w:pPr>
      <w:r>
        <w:rPr>
          <w:b/>
          <w:bCs/>
        </w:rPr>
        <w:t xml:space="preserve">(3) </w:t>
      </w:r>
      <w:r>
        <w:t xml:space="preserve">In cazul în care o întreprindere își desfășoară activitatea atât în sectoarele menționate la alineatul (2) literele (a), (b) sau (c), cât și în unul sau mai multe sectoare sau domenii de activitate incluse în domeniul de aplicare al prezentei proceduri, prezenta schemă se aplică ajutoarelor acordate pentru aceste din urmă sectoare sau activități. Pentru a beneficia de prevederile schemei, întreprinderea în cauză trebuie să asigure, prin mijloace corespunzătoare, separarea activităților sau o distincție între costuri, că activitățile desfășurate în sectoarele excluse din domeniul de aplicare al prezentei proceduri nu beneficiază de ajutoare de </w:t>
      </w:r>
      <w:proofErr w:type="spellStart"/>
      <w:r>
        <w:t>minimis</w:t>
      </w:r>
      <w:proofErr w:type="spellEnd"/>
      <w:r>
        <w:t xml:space="preserve"> acordate în conformitate cu prezenta schemă. </w:t>
      </w:r>
    </w:p>
    <w:p w:rsidR="00AF527A" w:rsidRDefault="00AF527A">
      <w:pPr>
        <w:jc w:val="both"/>
        <w:rPr>
          <w:b/>
          <w:bCs/>
        </w:rPr>
      </w:pPr>
    </w:p>
    <w:p w:rsidR="00AF527A" w:rsidRPr="00447C20" w:rsidRDefault="00A878CC">
      <w:pPr>
        <w:ind w:firstLine="708"/>
        <w:jc w:val="both"/>
        <w:rPr>
          <w:sz w:val="28"/>
          <w:szCs w:val="28"/>
        </w:rPr>
      </w:pPr>
      <w:r w:rsidRPr="00447C20">
        <w:rPr>
          <w:b/>
          <w:bCs/>
          <w:sz w:val="28"/>
          <w:szCs w:val="28"/>
        </w:rPr>
        <w:t xml:space="preserve">Art. 6    Definiții </w:t>
      </w:r>
    </w:p>
    <w:p w:rsidR="00AF527A" w:rsidRDefault="00A878CC">
      <w:pPr>
        <w:jc w:val="both"/>
      </w:pPr>
      <w:r>
        <w:t xml:space="preserve">În sensul prezentei proceduri următorii termeni se definesc astfel: </w:t>
      </w:r>
    </w:p>
    <w:p w:rsidR="00AF527A" w:rsidRDefault="00A878CC">
      <w:pPr>
        <w:jc w:val="both"/>
      </w:pPr>
      <w:r>
        <w:t xml:space="preserve">(a) </w:t>
      </w:r>
      <w:r>
        <w:rPr>
          <w:b/>
          <w:bCs/>
        </w:rPr>
        <w:t xml:space="preserve">ajutor de </w:t>
      </w:r>
      <w:proofErr w:type="spellStart"/>
      <w:r>
        <w:rPr>
          <w:b/>
          <w:bCs/>
        </w:rPr>
        <w:t>minimis</w:t>
      </w:r>
      <w:proofErr w:type="spellEnd"/>
      <w:r>
        <w:rPr>
          <w:b/>
          <w:bCs/>
        </w:rPr>
        <w:t xml:space="preserve"> </w:t>
      </w:r>
      <w:r>
        <w:t xml:space="preserve">reprezintă ajutoarele acordate unei </w:t>
      </w:r>
      <w:proofErr w:type="spellStart"/>
      <w:r>
        <w:t>entităţi</w:t>
      </w:r>
      <w:proofErr w:type="spellEnd"/>
      <w:r>
        <w:t xml:space="preserve">, întreprinderi unice, care nu </w:t>
      </w:r>
      <w:proofErr w:type="spellStart"/>
      <w:r>
        <w:t>depăşesc</w:t>
      </w:r>
      <w:proofErr w:type="spellEnd"/>
      <w:r>
        <w:t xml:space="preserve"> valoarea de 200.000 Euro într-o perioadă de 3 ani fiscali consecutivi, respectiv 100.000 Euro în cazul întreprinderilor ce activează în sectorul transportului rutier de mărfuri în contul </w:t>
      </w:r>
      <w:proofErr w:type="spellStart"/>
      <w:r>
        <w:t>terţilor</w:t>
      </w:r>
      <w:proofErr w:type="spellEnd"/>
      <w:r>
        <w:t xml:space="preserve"> sau contra cost. </w:t>
      </w:r>
    </w:p>
    <w:p w:rsidR="00D16E14" w:rsidRDefault="00A878CC" w:rsidP="00D16E14">
      <w:pPr>
        <w:pStyle w:val="Standard"/>
        <w:spacing w:after="0"/>
        <w:jc w:val="both"/>
      </w:pPr>
      <w:r>
        <w:t xml:space="preserve">(b) </w:t>
      </w:r>
      <w:proofErr w:type="spellStart"/>
      <w:proofErr w:type="gramStart"/>
      <w:r>
        <w:rPr>
          <w:b/>
          <w:bCs/>
        </w:rPr>
        <w:t>produse</w:t>
      </w:r>
      <w:proofErr w:type="spellEnd"/>
      <w:proofErr w:type="gramEnd"/>
      <w:r>
        <w:rPr>
          <w:b/>
          <w:bCs/>
        </w:rPr>
        <w:t xml:space="preserve"> </w:t>
      </w:r>
      <w:proofErr w:type="spellStart"/>
      <w:r>
        <w:rPr>
          <w:b/>
          <w:bCs/>
        </w:rPr>
        <w:t>agricole</w:t>
      </w:r>
      <w:proofErr w:type="spellEnd"/>
      <w:r>
        <w:rPr>
          <w:b/>
          <w:bCs/>
        </w:rPr>
        <w:t xml:space="preserve"> </w:t>
      </w:r>
      <w:r w:rsidR="00D16E14">
        <w:t>–</w:t>
      </w:r>
      <w:r w:rsidR="00D16E14">
        <w:rPr>
          <w:rFonts w:ascii="Georgia" w:hAnsi="Georgia" w:cs="Georgia"/>
          <w:lang w:val="ro-RO"/>
        </w:rPr>
        <w:t xml:space="preserve">- produsele enumerate în Anexa I la Tratat, cu excepția produselor obținute din pescuit și acvacultură prevăzute în Regulamentul (CE) nr. 1379/2013 al </w:t>
      </w:r>
      <w:r w:rsidR="00D16E14">
        <w:rPr>
          <w:rFonts w:ascii="Georgia" w:hAnsi="Georgia" w:cs="Georgia"/>
          <w:lang w:val="ro-RO"/>
        </w:rPr>
        <w:lastRenderedPageBreak/>
        <w:t>Parlamentului European și al Consiliului din 11 decembrie 2013 privind organizarea comună a piețelor în sectorul produselor pescărești și de acvacultură, de modificare a Regulamentelor (CE) nr. 1184/2006 și (CE) nr. 1224/2009 ale Consiliului și de abrogare a Regulamentului (CE) nr. 104/2000 al Consiliului, publicat în Jurnalul Oficial al Uniunii Europene L 354/28.12.2013;</w:t>
      </w:r>
    </w:p>
    <w:p w:rsidR="00AF527A" w:rsidRDefault="00A878CC">
      <w:pPr>
        <w:jc w:val="both"/>
      </w:pPr>
      <w:r>
        <w:t xml:space="preserve">(c) </w:t>
      </w:r>
      <w:r>
        <w:rPr>
          <w:b/>
          <w:bCs/>
        </w:rPr>
        <w:t xml:space="preserve">prelucrarea produselor agricole </w:t>
      </w:r>
      <w:r>
        <w:t xml:space="preserve">- orice operațiune efectuată asupra unui produs agricol care are drept rezultat un produs care este tot un produs agricol, cu excepția activităților desfășurate în exploatațiile agricole, necesare în vederea pregătirii unui produs de origine animală sau vegetală pentru prima vânzare; </w:t>
      </w:r>
    </w:p>
    <w:p w:rsidR="00AF527A" w:rsidRDefault="00A878CC">
      <w:pPr>
        <w:jc w:val="both"/>
      </w:pPr>
      <w:r>
        <w:t xml:space="preserve">(d) </w:t>
      </w:r>
      <w:r>
        <w:rPr>
          <w:b/>
          <w:bCs/>
        </w:rPr>
        <w:t xml:space="preserve">comercializarea produselor agricole </w:t>
      </w:r>
      <w:r>
        <w:t xml:space="preserve">- deținerea sau expunerea unui produs agricol în vederea vânzării, a punerii în vânzare, a livrării sau a oricărei alte forme de introducere pe piață, cu excepția primei vânzări de către un producător primar către revânzători sau prelucrători și a oricărei alte activități de pregătire a produsului pentru această primă vânzare; o vânzare efectuată de către un producător primar către consumatori finali este considerată comercializare în cazul în care se desfășoară în localuri distincte, rezervate acestei activități; </w:t>
      </w:r>
    </w:p>
    <w:p w:rsidR="00AF527A" w:rsidRDefault="00A878CC">
      <w:pPr>
        <w:jc w:val="both"/>
      </w:pPr>
      <w:r>
        <w:t xml:space="preserve">(e) </w:t>
      </w:r>
      <w:r>
        <w:rPr>
          <w:b/>
          <w:bCs/>
        </w:rPr>
        <w:t xml:space="preserve">furnizor </w:t>
      </w:r>
      <w:r>
        <w:t xml:space="preserve">– în cadrul prezentei scheme, este Consiliul Local al municipiului Dej </w:t>
      </w:r>
    </w:p>
    <w:p w:rsidR="00AF527A" w:rsidRDefault="00A878CC">
      <w:pPr>
        <w:jc w:val="both"/>
      </w:pPr>
      <w:r>
        <w:t xml:space="preserve">(f) </w:t>
      </w:r>
      <w:r>
        <w:rPr>
          <w:b/>
          <w:bCs/>
        </w:rPr>
        <w:t xml:space="preserve">întreprindere </w:t>
      </w:r>
      <w:r>
        <w:t xml:space="preserve">– orice entitate care desfășoară o activitate economică, indiferent de statutul juridic, de modul de finanțare sau de existența unui scop lucrativ al acesteia; </w:t>
      </w:r>
    </w:p>
    <w:p w:rsidR="00AF527A" w:rsidRDefault="00A878CC">
      <w:pPr>
        <w:jc w:val="both"/>
      </w:pPr>
      <w:r>
        <w:t xml:space="preserve">(h) </w:t>
      </w:r>
      <w:r>
        <w:rPr>
          <w:b/>
          <w:bCs/>
        </w:rPr>
        <w:t xml:space="preserve">întreprindere unică </w:t>
      </w:r>
      <w:r>
        <w:t xml:space="preserve">- toate întreprinderile între care există cel </w:t>
      </w:r>
      <w:proofErr w:type="spellStart"/>
      <w:r>
        <w:t>puţin</w:t>
      </w:r>
      <w:proofErr w:type="spellEnd"/>
      <w:r>
        <w:t xml:space="preserve"> una dintre </w:t>
      </w:r>
      <w:proofErr w:type="spellStart"/>
      <w:r>
        <w:t>relaţiile</w:t>
      </w:r>
      <w:proofErr w:type="spellEnd"/>
      <w:r>
        <w:t xml:space="preserve"> următoare: </w:t>
      </w:r>
    </w:p>
    <w:p w:rsidR="00AF527A" w:rsidRDefault="00A878CC">
      <w:pPr>
        <w:jc w:val="both"/>
      </w:pPr>
      <w:r>
        <w:t xml:space="preserve">- o întreprindere </w:t>
      </w:r>
      <w:proofErr w:type="spellStart"/>
      <w:r>
        <w:t>deţine</w:t>
      </w:r>
      <w:proofErr w:type="spellEnd"/>
      <w:r>
        <w:t xml:space="preserve"> majoritatea drepturilor de vot ale </w:t>
      </w:r>
      <w:proofErr w:type="spellStart"/>
      <w:r>
        <w:t>acţionarilor</w:t>
      </w:r>
      <w:proofErr w:type="spellEnd"/>
      <w:r>
        <w:t xml:space="preserve"> sau ale </w:t>
      </w:r>
      <w:proofErr w:type="spellStart"/>
      <w:r>
        <w:t>asociaţilor</w:t>
      </w:r>
      <w:proofErr w:type="spellEnd"/>
      <w:r>
        <w:t xml:space="preserve"> unei alte întreprinderi; </w:t>
      </w:r>
    </w:p>
    <w:p w:rsidR="00AF527A" w:rsidRDefault="00A878CC">
      <w:pPr>
        <w:jc w:val="both"/>
      </w:pPr>
      <w:r>
        <w:t xml:space="preserve">- o întreprindere are dreptul de a numi sau revoca majoritatea membrilor organelor de administrare, de conducere sau de supraveghere ale unei alte întreprinderi; </w:t>
      </w:r>
    </w:p>
    <w:p w:rsidR="00AF527A" w:rsidRDefault="00A878CC">
      <w:pPr>
        <w:jc w:val="both"/>
      </w:pPr>
      <w:r>
        <w:t xml:space="preserve">- o întreprindere are dreptul de a exercita o </w:t>
      </w:r>
      <w:proofErr w:type="spellStart"/>
      <w:r>
        <w:t>influenţă</w:t>
      </w:r>
      <w:proofErr w:type="spellEnd"/>
      <w:r>
        <w:t xml:space="preserve"> dominantă asupra altei întreprinderi în temeiul unui contract încheiat cu întreprinderea în cauză sau în temeiul unei prevederi din contractul de societate sau din statutul acesteia; </w:t>
      </w:r>
    </w:p>
    <w:p w:rsidR="00AF527A" w:rsidRDefault="00A878CC">
      <w:pPr>
        <w:jc w:val="both"/>
      </w:pPr>
      <w:r>
        <w:t xml:space="preserve">- o întreprindere care este </w:t>
      </w:r>
      <w:proofErr w:type="spellStart"/>
      <w:r>
        <w:t>acţionar</w:t>
      </w:r>
      <w:proofErr w:type="spellEnd"/>
      <w:r>
        <w:t xml:space="preserve"> sau asociat al unei alte întreprinderi </w:t>
      </w:r>
      <w:proofErr w:type="spellStart"/>
      <w:r>
        <w:t>şi</w:t>
      </w:r>
      <w:proofErr w:type="spellEnd"/>
      <w:r>
        <w:t xml:space="preserve"> care controlează singură, în baza unui acord cu </w:t>
      </w:r>
      <w:proofErr w:type="spellStart"/>
      <w:r>
        <w:t>alţi</w:t>
      </w:r>
      <w:proofErr w:type="spellEnd"/>
      <w:r>
        <w:t xml:space="preserve"> </w:t>
      </w:r>
      <w:proofErr w:type="spellStart"/>
      <w:r>
        <w:t>acţionari</w:t>
      </w:r>
      <w:proofErr w:type="spellEnd"/>
      <w:r>
        <w:t xml:space="preserve"> sau </w:t>
      </w:r>
      <w:proofErr w:type="spellStart"/>
      <w:r>
        <w:t>asociaţi</w:t>
      </w:r>
      <w:proofErr w:type="spellEnd"/>
      <w:r>
        <w:t xml:space="preserve"> ai acelei întreprinderi, majoritatea drepturilor de vot ale </w:t>
      </w:r>
      <w:proofErr w:type="spellStart"/>
      <w:r>
        <w:t>acţionarilor</w:t>
      </w:r>
      <w:proofErr w:type="spellEnd"/>
      <w:r>
        <w:t xml:space="preserve"> sau ale </w:t>
      </w:r>
      <w:proofErr w:type="spellStart"/>
      <w:r>
        <w:t>asociaţilor</w:t>
      </w:r>
      <w:proofErr w:type="spellEnd"/>
      <w:r>
        <w:t xml:space="preserve"> întreprinderii respective. </w:t>
      </w:r>
    </w:p>
    <w:p w:rsidR="00AF527A" w:rsidRDefault="00A878CC">
      <w:pPr>
        <w:jc w:val="both"/>
      </w:pPr>
      <w:r>
        <w:t xml:space="preserve">Întreprinderile care </w:t>
      </w:r>
      <w:proofErr w:type="spellStart"/>
      <w:r>
        <w:t>întreţin</w:t>
      </w:r>
      <w:proofErr w:type="spellEnd"/>
      <w:r>
        <w:t xml:space="preserve">, cu una sau mai multe întreprinderi, </w:t>
      </w:r>
      <w:proofErr w:type="spellStart"/>
      <w:r>
        <w:t>relaţiile</w:t>
      </w:r>
      <w:proofErr w:type="spellEnd"/>
      <w:r>
        <w:t xml:space="preserve"> la care se face referire mai sus, sunt considerate întreprinderi unice. </w:t>
      </w:r>
    </w:p>
    <w:p w:rsidR="00AF527A" w:rsidRDefault="00A878CC">
      <w:pPr>
        <w:jc w:val="both"/>
      </w:pPr>
      <w:r>
        <w:t xml:space="preserve">(f) </w:t>
      </w:r>
      <w:r>
        <w:rPr>
          <w:b/>
          <w:bCs/>
        </w:rPr>
        <w:t xml:space="preserve">rata de actualizare </w:t>
      </w:r>
      <w:r>
        <w:t xml:space="preserve">– este rata de referință stabilită de către Comisia Europeană pentru România în baza unor criterii obiective și publicată în Jurnalul Oficial al Uniunii Europene și pe Internet; </w:t>
      </w:r>
    </w:p>
    <w:p w:rsidR="00AF527A" w:rsidRDefault="00A878CC">
      <w:pPr>
        <w:jc w:val="both"/>
      </w:pPr>
      <w:r>
        <w:t xml:space="preserve">(g) </w:t>
      </w:r>
      <w:r>
        <w:rPr>
          <w:b/>
          <w:bCs/>
        </w:rPr>
        <w:t xml:space="preserve">alocare specifică individuală </w:t>
      </w:r>
      <w:r>
        <w:t xml:space="preserve">– valoarea totală a ajutorului de </w:t>
      </w:r>
      <w:proofErr w:type="spellStart"/>
      <w:r>
        <w:t>minimis</w:t>
      </w:r>
      <w:proofErr w:type="spellEnd"/>
      <w:r>
        <w:t xml:space="preserve"> – maxim 200.000 euro pentru 3 ani fiscali consecutivi pentru o întreprindere unică (2 ani fiscali precedenți și anul fiscal în curs), respectiv 100.000 euro pentru orice întreprindere care activează în transportul rutier de mărfuri în contul terților sau contra cost; </w:t>
      </w:r>
    </w:p>
    <w:p w:rsidR="00AF527A" w:rsidRDefault="00A878CC">
      <w:pPr>
        <w:jc w:val="both"/>
      </w:pPr>
      <w:r>
        <w:t xml:space="preserve">(h) </w:t>
      </w:r>
      <w:r>
        <w:rPr>
          <w:b/>
          <w:bCs/>
        </w:rPr>
        <w:t xml:space="preserve">Intensitatea ajutorului </w:t>
      </w:r>
      <w:r>
        <w:t xml:space="preserve">- valoarea actualizată a ajutorului exprimată ca procentaj din valoarea actualizată a costurilor eligibile; </w:t>
      </w:r>
    </w:p>
    <w:p w:rsidR="00AF527A" w:rsidRDefault="00A878CC">
      <w:pPr>
        <w:jc w:val="both"/>
      </w:pPr>
      <w:r>
        <w:t xml:space="preserve">(i) </w:t>
      </w:r>
      <w:proofErr w:type="spellStart"/>
      <w:r>
        <w:rPr>
          <w:b/>
          <w:bCs/>
        </w:rPr>
        <w:t>Facilităţi</w:t>
      </w:r>
      <w:proofErr w:type="spellEnd"/>
      <w:r>
        <w:rPr>
          <w:b/>
          <w:bCs/>
        </w:rPr>
        <w:t xml:space="preserve"> fiscale </w:t>
      </w:r>
      <w:r>
        <w:t xml:space="preserve">– în sensul prezentei proceduri, reprezintă scutirea de la plata majorărilor de întârziere aferente taxelor și impozitelor locale, acordată contribuabililor în baza prezentei scheme; </w:t>
      </w:r>
    </w:p>
    <w:p w:rsidR="00AF527A" w:rsidRDefault="00A878CC">
      <w:pPr>
        <w:jc w:val="both"/>
      </w:pPr>
      <w:r>
        <w:t xml:space="preserve">(j) </w:t>
      </w:r>
      <w:r>
        <w:rPr>
          <w:b/>
          <w:bCs/>
        </w:rPr>
        <w:t xml:space="preserve">An fiscal de </w:t>
      </w:r>
      <w:proofErr w:type="spellStart"/>
      <w:r>
        <w:rPr>
          <w:b/>
          <w:bCs/>
        </w:rPr>
        <w:t>referinţă</w:t>
      </w:r>
      <w:proofErr w:type="spellEnd"/>
      <w:r>
        <w:rPr>
          <w:b/>
          <w:bCs/>
        </w:rPr>
        <w:t xml:space="preserve"> </w:t>
      </w:r>
      <w:r>
        <w:t xml:space="preserve">- anul pentru care se datorează un impozit sau o taxă, potrivit titlului IX din Codul fiscal; </w:t>
      </w:r>
    </w:p>
    <w:p w:rsidR="00AF527A" w:rsidRDefault="00A878CC">
      <w:pPr>
        <w:jc w:val="both"/>
      </w:pPr>
      <w:r>
        <w:t xml:space="preserve">(k) </w:t>
      </w:r>
      <w:r>
        <w:rPr>
          <w:b/>
          <w:bCs/>
        </w:rPr>
        <w:t xml:space="preserve">persoană juridică </w:t>
      </w:r>
      <w:r>
        <w:t xml:space="preserve">– orice entitate care a fost înființată în conformitate cu legislația României. </w:t>
      </w:r>
    </w:p>
    <w:p w:rsidR="00AF527A" w:rsidRDefault="00AF527A">
      <w:pPr>
        <w:jc w:val="both"/>
        <w:rPr>
          <w:b/>
          <w:bCs/>
        </w:rPr>
      </w:pPr>
    </w:p>
    <w:p w:rsidR="00AF527A" w:rsidRDefault="00A878CC">
      <w:pPr>
        <w:ind w:firstLine="708"/>
        <w:jc w:val="both"/>
        <w:rPr>
          <w:b/>
          <w:bCs/>
          <w:sz w:val="28"/>
          <w:szCs w:val="28"/>
        </w:rPr>
      </w:pPr>
      <w:r w:rsidRPr="00447C20">
        <w:rPr>
          <w:b/>
          <w:bCs/>
          <w:sz w:val="28"/>
          <w:szCs w:val="28"/>
        </w:rPr>
        <w:t xml:space="preserve">Art. 7 Condiții de eligibilitate a schemei </w:t>
      </w:r>
    </w:p>
    <w:p w:rsidR="00DD76E9" w:rsidRPr="00447C20" w:rsidRDefault="00DD76E9">
      <w:pPr>
        <w:ind w:firstLine="708"/>
        <w:jc w:val="both"/>
        <w:rPr>
          <w:sz w:val="28"/>
          <w:szCs w:val="28"/>
        </w:rPr>
      </w:pPr>
    </w:p>
    <w:p w:rsidR="00AF527A" w:rsidRDefault="00A878CC">
      <w:pPr>
        <w:jc w:val="both"/>
      </w:pPr>
      <w:r>
        <w:rPr>
          <w:b/>
          <w:bCs/>
        </w:rPr>
        <w:t xml:space="preserve">(1) </w:t>
      </w:r>
      <w:r>
        <w:t xml:space="preserve">Măsurile de sprijin financiar ce vor fi acordate prin prezenta schemă, sunt cele prevăzute de Codul de procedură fiscală, în cuprinsul art. 185 alin.(1) lit. b) , respectiv scutiri de majorări de </w:t>
      </w:r>
      <w:proofErr w:type="spellStart"/>
      <w:r>
        <w:t>intarziere</w:t>
      </w:r>
      <w:proofErr w:type="spellEnd"/>
      <w:r>
        <w:t xml:space="preserve"> aferente impozitelor </w:t>
      </w:r>
      <w:proofErr w:type="spellStart"/>
      <w:r>
        <w:t>şi</w:t>
      </w:r>
      <w:proofErr w:type="spellEnd"/>
      <w:r>
        <w:t xml:space="preserve"> taxelor locale. </w:t>
      </w:r>
    </w:p>
    <w:p w:rsidR="00AF527A" w:rsidRDefault="00A878CC">
      <w:pPr>
        <w:jc w:val="both"/>
      </w:pPr>
      <w:r>
        <w:rPr>
          <w:b/>
          <w:bCs/>
        </w:rPr>
        <w:t xml:space="preserve">(2) </w:t>
      </w:r>
      <w:r>
        <w:t xml:space="preserve">Pot beneficia de măsurile de ajutor de </w:t>
      </w:r>
      <w:proofErr w:type="spellStart"/>
      <w:r>
        <w:t>minimis</w:t>
      </w:r>
      <w:proofErr w:type="spellEnd"/>
      <w:r>
        <w:t xml:space="preserve"> prevăzute în prezenta schemă întreprinderile care îndeplinesc următoarele condiții: </w:t>
      </w:r>
    </w:p>
    <w:p w:rsidR="00AF527A" w:rsidRDefault="00A878CC">
      <w:pPr>
        <w:jc w:val="both"/>
      </w:pPr>
      <w:r>
        <w:t xml:space="preserve">a) sunt legal constituite în România și își desfășoară activitatea în România; </w:t>
      </w:r>
    </w:p>
    <w:p w:rsidR="00FD2409" w:rsidRDefault="00A878CC" w:rsidP="00FD2409">
      <w:pPr>
        <w:jc w:val="both"/>
      </w:pPr>
      <w:r>
        <w:t xml:space="preserve">b) sunt persoane juridice cu sediul în România, înregistrate la Registrul </w:t>
      </w:r>
      <w:proofErr w:type="spellStart"/>
      <w:r>
        <w:t>Comerţului</w:t>
      </w:r>
      <w:proofErr w:type="spellEnd"/>
      <w:r>
        <w:t xml:space="preserve"> ca </w:t>
      </w:r>
      <w:proofErr w:type="spellStart"/>
      <w:r>
        <w:t>societăţi</w:t>
      </w:r>
      <w:proofErr w:type="spellEnd"/>
      <w:r>
        <w:t xml:space="preserve"> comerciale conform Legii nr. 31/1990 privind </w:t>
      </w:r>
      <w:proofErr w:type="spellStart"/>
      <w:r>
        <w:t>societăţile</w:t>
      </w:r>
      <w:proofErr w:type="spellEnd"/>
      <w:r>
        <w:t xml:space="preserve"> comerciale, republicată, cu modificările </w:t>
      </w:r>
      <w:proofErr w:type="spellStart"/>
      <w:r>
        <w:t>şi</w:t>
      </w:r>
      <w:proofErr w:type="spellEnd"/>
      <w:r>
        <w:t xml:space="preserve"> completările ulterioare, sau ca </w:t>
      </w:r>
      <w:proofErr w:type="spellStart"/>
      <w:r>
        <w:t>societăţi</w:t>
      </w:r>
      <w:proofErr w:type="spellEnd"/>
      <w:r>
        <w:t xml:space="preserve"> cooperatiste în baza Legii nr. 1/2005 privind organizarea </w:t>
      </w:r>
      <w:proofErr w:type="spellStart"/>
      <w:r>
        <w:t>şi</w:t>
      </w:r>
      <w:proofErr w:type="spellEnd"/>
      <w:r>
        <w:t xml:space="preserve"> </w:t>
      </w:r>
      <w:proofErr w:type="spellStart"/>
      <w:r>
        <w:t>funcţionarea</w:t>
      </w:r>
      <w:proofErr w:type="spellEnd"/>
      <w:r>
        <w:t xml:space="preserve"> </w:t>
      </w:r>
      <w:proofErr w:type="spellStart"/>
      <w:r>
        <w:t>cooperaţiei</w:t>
      </w:r>
      <w:proofErr w:type="spellEnd"/>
      <w:r>
        <w:t>,</w:t>
      </w:r>
      <w:r w:rsidR="00FD2409">
        <w:t xml:space="preserve"> respectiv in registrul </w:t>
      </w:r>
      <w:proofErr w:type="spellStart"/>
      <w:r w:rsidR="00FD2409">
        <w:t>asociatiilor</w:t>
      </w:r>
      <w:proofErr w:type="spellEnd"/>
      <w:r w:rsidR="00FD2409">
        <w:t xml:space="preserve"> si </w:t>
      </w:r>
      <w:proofErr w:type="spellStart"/>
      <w:r w:rsidR="00FD2409">
        <w:t>fundatiilor</w:t>
      </w:r>
      <w:proofErr w:type="spellEnd"/>
      <w:r w:rsidR="00FD2409">
        <w:t xml:space="preserve">, conform OG nr.26/2000, sau in registrul </w:t>
      </w:r>
      <w:proofErr w:type="spellStart"/>
      <w:r w:rsidR="00FD2409">
        <w:lastRenderedPageBreak/>
        <w:t>asociatiilor</w:t>
      </w:r>
      <w:proofErr w:type="spellEnd"/>
      <w:r w:rsidR="00FD2409">
        <w:t xml:space="preserve"> religioase potrivit Legii nr.489/2006, </w:t>
      </w:r>
      <w:r>
        <w:t xml:space="preserve">care </w:t>
      </w:r>
      <w:proofErr w:type="spellStart"/>
      <w:r>
        <w:t>desfăşoară</w:t>
      </w:r>
      <w:proofErr w:type="spellEnd"/>
      <w:r>
        <w:t xml:space="preserve"> </w:t>
      </w:r>
      <w:proofErr w:type="spellStart"/>
      <w:r>
        <w:t>activităţi</w:t>
      </w:r>
      <w:proofErr w:type="spellEnd"/>
      <w:r>
        <w:t xml:space="preserve"> economice pe teritoriul României și a O.U.G 44/2008 privind desfășurarea activităților economice de către persoanele fizice autorizate, întreprinderile individuale și întreprinderile familiale, cu modificările și completările ulterioare</w:t>
      </w:r>
      <w:r w:rsidR="00FD2409">
        <w:t>,</w:t>
      </w:r>
      <w:r>
        <w:t xml:space="preserve"> </w:t>
      </w:r>
      <w:proofErr w:type="spellStart"/>
      <w:r>
        <w:t>şi</w:t>
      </w:r>
      <w:proofErr w:type="spellEnd"/>
      <w:r>
        <w:t xml:space="preserve"> au calitatea de contribuabili ai bugetului local al </w:t>
      </w:r>
      <w:bookmarkStart w:id="0" w:name="__DdeLink__2290_2072831154"/>
      <w:r>
        <w:t>municipiului Dej</w:t>
      </w:r>
      <w:bookmarkEnd w:id="0"/>
      <w:r>
        <w:t xml:space="preserve">; </w:t>
      </w:r>
    </w:p>
    <w:p w:rsidR="00FD2409" w:rsidRPr="00FD2409" w:rsidRDefault="00A878CC" w:rsidP="00FD2409">
      <w:pPr>
        <w:jc w:val="both"/>
      </w:pPr>
      <w:r>
        <w:t xml:space="preserve">c) nu se află în stare de </w:t>
      </w:r>
      <w:proofErr w:type="spellStart"/>
      <w:r>
        <w:t>insolvenţă</w:t>
      </w:r>
      <w:proofErr w:type="spellEnd"/>
      <w:r>
        <w:t xml:space="preserve">, lichidare, dizolvare, reorganizare, faliment, afacerea să nu fie condusă de un administrator sau lichidator judiciar, să nu aibă </w:t>
      </w:r>
      <w:proofErr w:type="spellStart"/>
      <w:r>
        <w:t>restricţii</w:t>
      </w:r>
      <w:proofErr w:type="spellEnd"/>
      <w:r>
        <w:t xml:space="preserve"> asupra </w:t>
      </w:r>
      <w:proofErr w:type="spellStart"/>
      <w:r>
        <w:t>activităţilor</w:t>
      </w:r>
      <w:proofErr w:type="spellEnd"/>
      <w:r>
        <w:t xml:space="preserve"> sale comerciale iar acestea să nu fie puse la </w:t>
      </w:r>
      <w:proofErr w:type="spellStart"/>
      <w:r>
        <w:t>dispoziţia</w:t>
      </w:r>
      <w:proofErr w:type="spellEnd"/>
      <w:r>
        <w:t xml:space="preserve"> creditorilor</w:t>
      </w:r>
      <w:r w:rsidR="00FD2409">
        <w:t xml:space="preserve">, </w:t>
      </w:r>
      <w:proofErr w:type="spellStart"/>
      <w:r w:rsidR="00FD2409" w:rsidRPr="00FD2409">
        <w:t>adica</w:t>
      </w:r>
      <w:proofErr w:type="spellEnd"/>
      <w:r w:rsidR="00FD2409" w:rsidRPr="00FD2409">
        <w:t xml:space="preserve"> întreprinderea să nu se afle în dificultate conform Liniilor directoare comunitare privind ajutorul de stat pentru Salvarea și restructurarea întreprinderilor în dificultate, publicate în Jurnalul Oficial al Uniunii Europene nr. C 244 din 1 octombrie 2004;</w:t>
      </w:r>
    </w:p>
    <w:p w:rsidR="00AF527A" w:rsidRDefault="00A878CC">
      <w:pPr>
        <w:jc w:val="both"/>
      </w:pPr>
      <w:r>
        <w:t xml:space="preserve">d) nu au făcut obiectul unei decizii a Comisiei Europene, a unui furnizor de ajutor de stat/de </w:t>
      </w:r>
      <w:proofErr w:type="spellStart"/>
      <w:r>
        <w:t>minimis</w:t>
      </w:r>
      <w:proofErr w:type="spellEnd"/>
      <w:r>
        <w:t xml:space="preserve"> sau a unei hotărâri judecătorești definitive a instanței, de recuperare a unui ajutor de stat sau, în cazul în care a făcut obiectul unei astfel de decizii, aceasta a fost deja executată </w:t>
      </w:r>
      <w:proofErr w:type="spellStart"/>
      <w:r>
        <w:t>şi</w:t>
      </w:r>
      <w:proofErr w:type="spellEnd"/>
      <w:r>
        <w:t xml:space="preserve"> </w:t>
      </w:r>
      <w:proofErr w:type="spellStart"/>
      <w:r>
        <w:t>creanţa</w:t>
      </w:r>
      <w:proofErr w:type="spellEnd"/>
      <w:r>
        <w:t xml:space="preserve"> integral recuperată; </w:t>
      </w:r>
    </w:p>
    <w:p w:rsidR="00AF527A" w:rsidRDefault="00A878CC">
      <w:pPr>
        <w:jc w:val="both"/>
      </w:pPr>
      <w:r>
        <w:t xml:space="preserve">e) nu a fost constatată o faptă ce constituie </w:t>
      </w:r>
      <w:proofErr w:type="spellStart"/>
      <w:r>
        <w:t>infracţiune</w:t>
      </w:r>
      <w:proofErr w:type="spellEnd"/>
      <w:r>
        <w:t xml:space="preserve"> de evaziune fiscală, pentru care s-a </w:t>
      </w:r>
      <w:proofErr w:type="spellStart"/>
      <w:r>
        <w:t>pronunţat</w:t>
      </w:r>
      <w:proofErr w:type="spellEnd"/>
      <w:r>
        <w:t xml:space="preserve"> o hotărâre judecătorească definitivă; </w:t>
      </w:r>
    </w:p>
    <w:p w:rsidR="00AF527A" w:rsidRDefault="00A878CC">
      <w:pPr>
        <w:jc w:val="both"/>
      </w:pPr>
      <w:r>
        <w:t xml:space="preserve">f) reprezentantul legal al întreprinderii nu a fost supus unei condamnări în ultimii 3 ani, de către nici o instanță de judecată, din motive profesionale sau etic profesionale; </w:t>
      </w:r>
    </w:p>
    <w:p w:rsidR="00AF527A" w:rsidRDefault="00A878CC">
      <w:pPr>
        <w:jc w:val="both"/>
      </w:pPr>
      <w:r>
        <w:rPr>
          <w:b/>
          <w:bCs/>
        </w:rPr>
        <w:t xml:space="preserve">(3) </w:t>
      </w:r>
      <w:r>
        <w:t xml:space="preserve">Dacă persoana juridică are mai multe tipuri de </w:t>
      </w:r>
      <w:proofErr w:type="spellStart"/>
      <w:r>
        <w:t>obligaţii</w:t>
      </w:r>
      <w:proofErr w:type="spellEnd"/>
      <w:r>
        <w:t xml:space="preserve"> la bugetul local </w:t>
      </w:r>
      <w:proofErr w:type="spellStart"/>
      <w:r>
        <w:t>şi</w:t>
      </w:r>
      <w:proofErr w:type="spellEnd"/>
      <w:r>
        <w:t xml:space="preserve"> face plata integrala numai pentru un anumit tip de </w:t>
      </w:r>
      <w:proofErr w:type="spellStart"/>
      <w:r>
        <w:t>obligaţie</w:t>
      </w:r>
      <w:proofErr w:type="spellEnd"/>
      <w:r>
        <w:t xml:space="preserve">, prezenta procedură de scutire la plată se va aplica în mod corespunzător numai pentru majorările de întârziere aferente respectivului venit bugetar, cu respectarea </w:t>
      </w:r>
      <w:proofErr w:type="spellStart"/>
      <w:r>
        <w:t>condiţiilor</w:t>
      </w:r>
      <w:proofErr w:type="spellEnd"/>
      <w:r>
        <w:t xml:space="preserve"> prevăzute mai sus. </w:t>
      </w:r>
    </w:p>
    <w:p w:rsidR="00AF527A" w:rsidRDefault="00A878CC">
      <w:pPr>
        <w:jc w:val="both"/>
      </w:pPr>
      <w:r>
        <w:rPr>
          <w:b/>
          <w:bCs/>
        </w:rPr>
        <w:t xml:space="preserve">(4) </w:t>
      </w:r>
      <w:r>
        <w:t xml:space="preserve">Valoarea totală a ajutoarelor de </w:t>
      </w:r>
      <w:proofErr w:type="spellStart"/>
      <w:r>
        <w:t>minimis</w:t>
      </w:r>
      <w:proofErr w:type="spellEnd"/>
      <w:r>
        <w:t xml:space="preserve"> acordate întreprinderii unice, pe o perioadă de 3 ani consecutivi (-2 ani fiscali </w:t>
      </w:r>
      <w:proofErr w:type="spellStart"/>
      <w:r>
        <w:t>precedenţi</w:t>
      </w:r>
      <w:proofErr w:type="spellEnd"/>
      <w:r>
        <w:t xml:space="preserve"> </w:t>
      </w:r>
      <w:proofErr w:type="spellStart"/>
      <w:r>
        <w:t>şi</w:t>
      </w:r>
      <w:proofErr w:type="spellEnd"/>
      <w:r>
        <w:t xml:space="preserve"> anul fiscal în curs-), cumulată cu valoarea alocării financiare solicitate în conformitate cu prevederile prezentei scheme, nu </w:t>
      </w:r>
      <w:proofErr w:type="spellStart"/>
      <w:r>
        <w:t>depăşeşte</w:t>
      </w:r>
      <w:proofErr w:type="spellEnd"/>
      <w:r>
        <w:t xml:space="preserve"> echivalentul în lei a 200.000 Euro (100.000 Euro în cazul întreprinderilor care activează în sectorul transporturilor de mărfuri în contul terților sau contra cost). Aceste plafoane se aplică indiferent de forma ajutorului de </w:t>
      </w:r>
      <w:proofErr w:type="spellStart"/>
      <w:r>
        <w:t>minimis</w:t>
      </w:r>
      <w:proofErr w:type="spellEnd"/>
      <w:r>
        <w:t xml:space="preserve"> sau de obiectivul urmărit </w:t>
      </w:r>
      <w:proofErr w:type="spellStart"/>
      <w:r>
        <w:t>şi</w:t>
      </w:r>
      <w:proofErr w:type="spellEnd"/>
      <w:r>
        <w:t xml:space="preserve"> indiferent dacă ajutorul este </w:t>
      </w:r>
      <w:proofErr w:type="spellStart"/>
      <w:r>
        <w:t>finanţat</w:t>
      </w:r>
      <w:proofErr w:type="spellEnd"/>
      <w:r>
        <w:t xml:space="preserve"> din surse </w:t>
      </w:r>
      <w:proofErr w:type="spellStart"/>
      <w:r>
        <w:t>naţionale</w:t>
      </w:r>
      <w:proofErr w:type="spellEnd"/>
      <w:r>
        <w:t xml:space="preserve">, bugetul de stat sau bugetul administrației publice locale sau comunitare. </w:t>
      </w:r>
    </w:p>
    <w:p w:rsidR="00AF527A" w:rsidRDefault="00AF527A">
      <w:pPr>
        <w:jc w:val="both"/>
      </w:pPr>
    </w:p>
    <w:p w:rsidR="00AF527A" w:rsidRDefault="00A878CC">
      <w:pPr>
        <w:ind w:firstLine="708"/>
        <w:jc w:val="both"/>
        <w:rPr>
          <w:b/>
          <w:bCs/>
          <w:sz w:val="28"/>
          <w:szCs w:val="28"/>
        </w:rPr>
      </w:pPr>
      <w:r w:rsidRPr="00447C20">
        <w:rPr>
          <w:b/>
          <w:bCs/>
          <w:sz w:val="28"/>
          <w:szCs w:val="28"/>
        </w:rPr>
        <w:t xml:space="preserve">Art. 8 Categorii de facilități fiscale și criterii de acordare </w:t>
      </w:r>
    </w:p>
    <w:p w:rsidR="00DD76E9" w:rsidRPr="00447C20" w:rsidRDefault="00DD76E9">
      <w:pPr>
        <w:ind w:firstLine="708"/>
        <w:jc w:val="both"/>
        <w:rPr>
          <w:sz w:val="28"/>
          <w:szCs w:val="28"/>
        </w:rPr>
      </w:pPr>
    </w:p>
    <w:p w:rsidR="00AF527A" w:rsidRDefault="00A878CC">
      <w:pPr>
        <w:jc w:val="both"/>
      </w:pPr>
      <w:r>
        <w:rPr>
          <w:b/>
          <w:bCs/>
        </w:rPr>
        <w:t xml:space="preserve">(1) </w:t>
      </w:r>
      <w:r>
        <w:t xml:space="preserve">Măsurile de sprijin financiar ce vor fi acordate prin prezenta schemă, sunt cele prevăzute de Legea 207/2015 privind Codul de Procedură Fiscală, în </w:t>
      </w:r>
      <w:proofErr w:type="spellStart"/>
      <w:r>
        <w:t>curprinsul</w:t>
      </w:r>
      <w:proofErr w:type="spellEnd"/>
      <w:r>
        <w:t xml:space="preserve"> art. 185 alin. (1) lit. b), respectiv scutiri de majorări de întârziere. </w:t>
      </w:r>
    </w:p>
    <w:p w:rsidR="00AF527A" w:rsidRDefault="00A878CC">
      <w:pPr>
        <w:jc w:val="both"/>
      </w:pPr>
      <w:r>
        <w:rPr>
          <w:b/>
          <w:bCs/>
        </w:rPr>
        <w:t xml:space="preserve">(2) </w:t>
      </w:r>
      <w:r>
        <w:t xml:space="preserve">Pot beneficia de măsurile de ajutor de </w:t>
      </w:r>
      <w:proofErr w:type="spellStart"/>
      <w:r>
        <w:t>minimis</w:t>
      </w:r>
      <w:proofErr w:type="spellEnd"/>
      <w:r>
        <w:t xml:space="preserve"> prevăzute în prezenta schemă, societățile comerciale/cooperatiste, asociațiile, persoanele fizice autorizate, întreprinderile individuale și întreprinderile familiale care îndeplinesc următoarele condiții: </w:t>
      </w:r>
    </w:p>
    <w:p w:rsidR="00AF527A" w:rsidRDefault="00A878CC">
      <w:pPr>
        <w:jc w:val="both"/>
      </w:pPr>
      <w:r>
        <w:t>a) a</w:t>
      </w:r>
      <w:r w:rsidR="0034002A">
        <w:t>chită</w:t>
      </w:r>
      <w:r w:rsidR="000150F6">
        <w:t xml:space="preserve"> de la data adoptării hotărârii,</w:t>
      </w:r>
      <w:bookmarkStart w:id="1" w:name="_GoBack"/>
      <w:bookmarkEnd w:id="1"/>
      <w:r w:rsidR="0034002A">
        <w:t xml:space="preserve"> până la data de 30.11.2021</w:t>
      </w:r>
      <w:r>
        <w:t xml:space="preserve">, obligațiile fiscale principale constând în impozite și taxe locale, chirii, redevențe și alte obligații datorate bugetului local al municipiului Dej; </w:t>
      </w:r>
    </w:p>
    <w:p w:rsidR="00AF527A" w:rsidRDefault="00A878CC">
      <w:pPr>
        <w:jc w:val="both"/>
      </w:pPr>
      <w:r>
        <w:t xml:space="preserve">b) se încadrează în condițiile de eligibilitate de la art. 7 din prezenta schemă. </w:t>
      </w:r>
    </w:p>
    <w:p w:rsidR="00AF527A" w:rsidRDefault="00A878CC">
      <w:pPr>
        <w:jc w:val="both"/>
      </w:pPr>
      <w:r>
        <w:rPr>
          <w:b/>
          <w:bCs/>
        </w:rPr>
        <w:t xml:space="preserve">(3) </w:t>
      </w:r>
      <w:r>
        <w:t xml:space="preserve">Dacă întreprinderea are mai multe obligații la bugetul local al municipiului Dej, reprezentând impozite și taxe locale, chirii sau redevențe și face plata integrală, în condițiile alin. (2) lit. a) din prezenta schemă de ajutor de </w:t>
      </w:r>
      <w:proofErr w:type="spellStart"/>
      <w:r>
        <w:t>minimis</w:t>
      </w:r>
      <w:proofErr w:type="spellEnd"/>
      <w:r>
        <w:t xml:space="preserve">, numai pentru un anumit impozit, taxă, chirie sau redevență, scutirile la plată se vor aplica corespunzător, numai pentru majorările de întârziere aferente respectivului impozit, taxă chirie sau redevență. </w:t>
      </w:r>
    </w:p>
    <w:p w:rsidR="00AF527A" w:rsidRDefault="00A878CC">
      <w:pPr>
        <w:jc w:val="both"/>
      </w:pPr>
      <w:r>
        <w:rPr>
          <w:b/>
          <w:bCs/>
        </w:rPr>
        <w:t xml:space="preserve">(4) </w:t>
      </w:r>
      <w:r>
        <w:t xml:space="preserve">Valoarea ajutorului de </w:t>
      </w:r>
      <w:proofErr w:type="spellStart"/>
      <w:r>
        <w:t>minimis</w:t>
      </w:r>
      <w:proofErr w:type="spellEnd"/>
      <w:r>
        <w:t xml:space="preserve"> se actualizează la valoarea de la momentul acordării pe baza ratei de referință publicată de Comisia Europeană în jurnalul Oficial al Uniunii Europene. Echivalentul în euro al valorii facilității acordate / fiecare an, va fi stabilit la cursul de schimb al Băncii Naționale a României valabil la data adoptării hotărârii prin care se aprobă facilitatea fiscală de către Furnizorul Schemei. </w:t>
      </w:r>
    </w:p>
    <w:p w:rsidR="00AF527A" w:rsidRDefault="00A878CC">
      <w:pPr>
        <w:jc w:val="both"/>
      </w:pPr>
      <w:r>
        <w:rPr>
          <w:b/>
          <w:bCs/>
        </w:rPr>
        <w:t xml:space="preserve">(5) </w:t>
      </w:r>
      <w:r>
        <w:t xml:space="preserve">Administratorul schemei va acorda un ajutor de </w:t>
      </w:r>
      <w:proofErr w:type="spellStart"/>
      <w:r>
        <w:t>minimis</w:t>
      </w:r>
      <w:proofErr w:type="spellEnd"/>
      <w:r>
        <w:t xml:space="preserve"> după ce verifică, în declarația pe propria răspundere a întreprinderii și în Registrul ajutoarelor de stat din România (</w:t>
      </w:r>
      <w:proofErr w:type="spellStart"/>
      <w:r>
        <w:t>RegAS</w:t>
      </w:r>
      <w:proofErr w:type="spellEnd"/>
      <w:r>
        <w:t xml:space="preserve">), faptul că valoarea totală a ajutoarelor de </w:t>
      </w:r>
      <w:proofErr w:type="spellStart"/>
      <w:r>
        <w:t>minimis</w:t>
      </w:r>
      <w:proofErr w:type="spellEnd"/>
      <w:r>
        <w:t xml:space="preserve"> acordate întreprinderii unice pe o perioadă de 3 ani fiscali consecutivi (2 ani fiscali </w:t>
      </w:r>
      <w:proofErr w:type="spellStart"/>
      <w:r>
        <w:t>precedenţi</w:t>
      </w:r>
      <w:proofErr w:type="spellEnd"/>
      <w:r>
        <w:t xml:space="preserve"> </w:t>
      </w:r>
      <w:proofErr w:type="spellStart"/>
      <w:r>
        <w:t>şi</w:t>
      </w:r>
      <w:proofErr w:type="spellEnd"/>
      <w:r>
        <w:t xml:space="preserve"> anul fiscal în curs), incluzând valoarea ajutorului solicitat prin prezenta schemă, nu </w:t>
      </w:r>
      <w:proofErr w:type="spellStart"/>
      <w:r>
        <w:t>depăşeşte</w:t>
      </w:r>
      <w:proofErr w:type="spellEnd"/>
      <w:r>
        <w:t xml:space="preserve"> echivalentul în lei a 200.000 euro (100.000 euro în cazul întreprinderilor care activează în sectorul transporturilor de mărfuri în contul terților sau contra cost) echivalent în lei. </w:t>
      </w:r>
    </w:p>
    <w:p w:rsidR="00AF527A" w:rsidRDefault="00A878CC">
      <w:pPr>
        <w:jc w:val="both"/>
      </w:pPr>
      <w:r>
        <w:rPr>
          <w:b/>
          <w:bCs/>
        </w:rPr>
        <w:lastRenderedPageBreak/>
        <w:t xml:space="preserve">(6) </w:t>
      </w:r>
      <w:r>
        <w:t xml:space="preserve">În cazul în care valoarea totală a ajutoarelor de </w:t>
      </w:r>
      <w:proofErr w:type="spellStart"/>
      <w:r>
        <w:t>minimis</w:t>
      </w:r>
      <w:proofErr w:type="spellEnd"/>
      <w:r>
        <w:t xml:space="preserve"> acordate unei întreprinderi unice pe o perioadă </w:t>
      </w:r>
      <w:proofErr w:type="spellStart"/>
      <w:r>
        <w:t>perioadă</w:t>
      </w:r>
      <w:proofErr w:type="spellEnd"/>
      <w:r>
        <w:t xml:space="preserve"> de 3 ani fiscali consecutivi ( 2 ani fiscali </w:t>
      </w:r>
      <w:proofErr w:type="spellStart"/>
      <w:r>
        <w:t>precedenţi</w:t>
      </w:r>
      <w:proofErr w:type="spellEnd"/>
      <w:r>
        <w:t xml:space="preserve"> </w:t>
      </w:r>
      <w:proofErr w:type="spellStart"/>
      <w:r>
        <w:t>şi</w:t>
      </w:r>
      <w:proofErr w:type="spellEnd"/>
      <w:r>
        <w:t xml:space="preserve"> anul fiscal în curs), </w:t>
      </w:r>
      <w:proofErr w:type="spellStart"/>
      <w:r>
        <w:t>depăşeşte</w:t>
      </w:r>
      <w:proofErr w:type="spellEnd"/>
      <w:r>
        <w:t xml:space="preserve"> echivalentul în lei a 200.000 euro (100.000 euro în cazul întreprinderilor care activează în sectorul transporturilor de mărfuri în contul terților sau contra cost) echivalent în lei, solicitantul nu poate beneficia de prevederile schemei, nici chiar pentru a cea fracțiune din ajutor care nu depășește acest plafon. </w:t>
      </w:r>
    </w:p>
    <w:p w:rsidR="00AF527A" w:rsidRDefault="00A878CC">
      <w:pPr>
        <w:jc w:val="both"/>
      </w:pPr>
      <w:r>
        <w:rPr>
          <w:b/>
          <w:bCs/>
        </w:rPr>
        <w:t xml:space="preserve">(7) </w:t>
      </w:r>
      <w:r>
        <w:t xml:space="preserve">În cazul fuziunilor sau achizițiilor, atunci când se stabilește dacă un nou ajutor de </w:t>
      </w:r>
      <w:proofErr w:type="spellStart"/>
      <w:r>
        <w:t>minimis</w:t>
      </w:r>
      <w:proofErr w:type="spellEnd"/>
      <w:r>
        <w:t xml:space="preserve"> acordat unei întreprinderi noi sau întreprinderi care face achiziția depășește plafonul relevant, se iau în considerare toate ajutoarele de </w:t>
      </w:r>
      <w:proofErr w:type="spellStart"/>
      <w:r>
        <w:t>minimis</w:t>
      </w:r>
      <w:proofErr w:type="spellEnd"/>
      <w:r>
        <w:t xml:space="preserve"> anterioare acordate tuturor întreprinderilor care fuzionează. Ajutoarele de </w:t>
      </w:r>
      <w:proofErr w:type="spellStart"/>
      <w:r>
        <w:t>minimis</w:t>
      </w:r>
      <w:proofErr w:type="spellEnd"/>
      <w:r>
        <w:t xml:space="preserve"> acordate legal înainte de fuziune sau achiziție rămân legal acordate. </w:t>
      </w:r>
    </w:p>
    <w:p w:rsidR="00AF527A" w:rsidRDefault="00AF527A">
      <w:pPr>
        <w:jc w:val="both"/>
        <w:rPr>
          <w:b/>
          <w:bCs/>
        </w:rPr>
      </w:pPr>
    </w:p>
    <w:p w:rsidR="00AF527A" w:rsidRDefault="00A878CC">
      <w:pPr>
        <w:jc w:val="both"/>
      </w:pPr>
      <w:r>
        <w:rPr>
          <w:b/>
          <w:bCs/>
        </w:rPr>
        <w:t xml:space="preserve">(8) </w:t>
      </w:r>
      <w:r>
        <w:t xml:space="preserve">În cazul în care o întreprindere se împarte în două sau mai multe întreprinderi separate, ajutoarele de </w:t>
      </w:r>
      <w:proofErr w:type="spellStart"/>
      <w:r>
        <w:t>minimis</w:t>
      </w:r>
      <w:proofErr w:type="spellEnd"/>
      <w:r>
        <w:t xml:space="preserve"> acordate înainte de separare se alocă întreprinderii care a beneficiat de acestea, și anume, în principiu, întreprinderii care preia activitățile pentru care au fost utilizate ajutoarele de </w:t>
      </w:r>
      <w:proofErr w:type="spellStart"/>
      <w:r>
        <w:t>minimis</w:t>
      </w:r>
      <w:proofErr w:type="spellEnd"/>
      <w:r>
        <w:t xml:space="preserve">. În cazul în care o astfel de alocare nu este posibilă, ajutoarele de </w:t>
      </w:r>
      <w:proofErr w:type="spellStart"/>
      <w:r>
        <w:t>minimis</w:t>
      </w:r>
      <w:proofErr w:type="spellEnd"/>
      <w:r>
        <w:t xml:space="preserve"> se alocă proporțional pe baza valorii contabile a capitalului social al noilor întreprinderi la data la care separarea produce efecte. </w:t>
      </w:r>
    </w:p>
    <w:p w:rsidR="00AF527A" w:rsidRDefault="00A878CC">
      <w:pPr>
        <w:jc w:val="both"/>
      </w:pPr>
      <w:r>
        <w:rPr>
          <w:b/>
          <w:bCs/>
        </w:rPr>
        <w:t xml:space="preserve">(9) </w:t>
      </w:r>
      <w:r>
        <w:t xml:space="preserve">Ajutoarele de </w:t>
      </w:r>
      <w:proofErr w:type="spellStart"/>
      <w:r>
        <w:t>minimis</w:t>
      </w:r>
      <w:proofErr w:type="spellEnd"/>
      <w:r>
        <w:t xml:space="preserve"> acordate în conformitate cu prezenta schemă pot fi cumulate cu ajutoarele de </w:t>
      </w:r>
      <w:proofErr w:type="spellStart"/>
      <w:r>
        <w:t>minimis</w:t>
      </w:r>
      <w:proofErr w:type="spellEnd"/>
      <w:r>
        <w:t xml:space="preserve"> acordate în conformitate cu Regulamentul (UE) nr. 360/2012 al Comisiei în limita plafonului stabilit în regulamentul respectiv. Acestea pot fi cumulate cu ajutoare de </w:t>
      </w:r>
      <w:proofErr w:type="spellStart"/>
      <w:r>
        <w:t>minimis</w:t>
      </w:r>
      <w:proofErr w:type="spellEnd"/>
      <w:r>
        <w:t xml:space="preserve"> acordate în conformitate cu alte regulamente de </w:t>
      </w:r>
      <w:proofErr w:type="spellStart"/>
      <w:r>
        <w:t>minimis</w:t>
      </w:r>
      <w:proofErr w:type="spellEnd"/>
      <w:r>
        <w:t xml:space="preserve"> în limita plafonului de 200.000 euro (100.000 euro în cazul întreprinderilor care activează în sectorul transporturilor de mărfuri în contul terților sau contra cost) echivalent în lei. </w:t>
      </w:r>
    </w:p>
    <w:p w:rsidR="00BC66A0" w:rsidRDefault="00A878CC" w:rsidP="00BC66A0">
      <w:pPr>
        <w:pStyle w:val="Standard"/>
        <w:tabs>
          <w:tab w:val="left" w:pos="720"/>
        </w:tabs>
        <w:spacing w:after="0"/>
        <w:jc w:val="both"/>
        <w:rPr>
          <w:b/>
          <w:bCs/>
        </w:rPr>
      </w:pPr>
      <w:r>
        <w:rPr>
          <w:b/>
          <w:bCs/>
        </w:rPr>
        <w:t xml:space="preserve">(10) </w:t>
      </w:r>
      <w:r w:rsidR="00BC66A0" w:rsidRPr="00BC66A0">
        <w:rPr>
          <w:rStyle w:val="tpt1"/>
          <w:rFonts w:ascii="Times New Roman" w:hAnsi="Times New Roman" w:cs="Times New Roman"/>
          <w:color w:val="000000"/>
          <w:lang w:val="ro-RO"/>
        </w:rPr>
        <w:t xml:space="preserve">Ajutoarele </w:t>
      </w:r>
      <w:r w:rsidR="00BC66A0" w:rsidRPr="00BC66A0">
        <w:rPr>
          <w:rStyle w:val="tpt1"/>
          <w:rFonts w:ascii="Times New Roman" w:hAnsi="Times New Roman" w:cs="Times New Roman"/>
          <w:i/>
          <w:color w:val="000000"/>
          <w:lang w:val="ro-RO"/>
        </w:rPr>
        <w:t xml:space="preserve">de </w:t>
      </w:r>
      <w:proofErr w:type="spellStart"/>
      <w:r w:rsidR="00BC66A0" w:rsidRPr="00BC66A0">
        <w:rPr>
          <w:rStyle w:val="tpt1"/>
          <w:rFonts w:ascii="Times New Roman" w:hAnsi="Times New Roman" w:cs="Times New Roman"/>
          <w:i/>
          <w:color w:val="000000"/>
          <w:lang w:val="ro-RO"/>
        </w:rPr>
        <w:t>minimis</w:t>
      </w:r>
      <w:proofErr w:type="spellEnd"/>
      <w:r w:rsidR="00BC66A0" w:rsidRPr="00BC66A0">
        <w:rPr>
          <w:rStyle w:val="tpt1"/>
          <w:rFonts w:ascii="Times New Roman" w:hAnsi="Times New Roman" w:cs="Times New Roman"/>
          <w:color w:val="000000"/>
          <w:lang w:val="ro-RO"/>
        </w:rPr>
        <w:t xml:space="preserve"> acordate în cadrul prezentei scheme nu se vor cumula cu alte ajutoare de stat în sensul art. 107 (1) din Tratatul privind funcționarea Uniunii Europene, acordate pentru </w:t>
      </w:r>
      <w:proofErr w:type="spellStart"/>
      <w:r w:rsidR="00BC66A0" w:rsidRPr="00BC66A0">
        <w:rPr>
          <w:rStyle w:val="tpt1"/>
          <w:rFonts w:ascii="Times New Roman" w:hAnsi="Times New Roman" w:cs="Times New Roman"/>
          <w:color w:val="000000"/>
          <w:lang w:val="ro-RO"/>
        </w:rPr>
        <w:t>aceleaşi</w:t>
      </w:r>
      <w:proofErr w:type="spellEnd"/>
      <w:r w:rsidR="00BC66A0" w:rsidRPr="00BC66A0">
        <w:rPr>
          <w:rStyle w:val="tpt1"/>
          <w:rFonts w:ascii="Times New Roman" w:hAnsi="Times New Roman" w:cs="Times New Roman"/>
          <w:color w:val="000000"/>
          <w:lang w:val="ro-RO"/>
        </w:rPr>
        <w:t xml:space="preserve"> costuri eligibile (legate de același proiect de investiții) sau cu ajutoarele de stat acordate pentru aceeași măsură de finanțare prin capital de risc, dacă un astfel de cumul ar depăși intensitatea sau valoarea maximă a ajutorului stabilită pentru condițiile specifice ale fiecărui caz de un regulament de exceptare pe categorii sau printr-o decizie adoptată de Comisia Europeană. Ajutoarele  </w:t>
      </w:r>
      <w:r w:rsidR="00BC66A0" w:rsidRPr="00BC66A0">
        <w:rPr>
          <w:rStyle w:val="tpt1"/>
          <w:rFonts w:ascii="Times New Roman" w:hAnsi="Times New Roman" w:cs="Times New Roman"/>
          <w:i/>
          <w:color w:val="000000"/>
          <w:lang w:val="ro-RO"/>
        </w:rPr>
        <w:t xml:space="preserve">de </w:t>
      </w:r>
      <w:proofErr w:type="spellStart"/>
      <w:r w:rsidR="00BC66A0" w:rsidRPr="00BC66A0">
        <w:rPr>
          <w:rStyle w:val="tpt1"/>
          <w:rFonts w:ascii="Times New Roman" w:hAnsi="Times New Roman" w:cs="Times New Roman"/>
          <w:i/>
          <w:color w:val="000000"/>
          <w:lang w:val="ro-RO"/>
        </w:rPr>
        <w:t>minimis</w:t>
      </w:r>
      <w:proofErr w:type="spellEnd"/>
      <w:r w:rsidR="00BC66A0" w:rsidRPr="00BC66A0">
        <w:rPr>
          <w:rStyle w:val="tpt1"/>
          <w:rFonts w:ascii="Times New Roman" w:hAnsi="Times New Roman" w:cs="Times New Roman"/>
          <w:color w:val="000000"/>
          <w:lang w:val="ro-RO"/>
        </w:rPr>
        <w:t xml:space="preserve"> care nu se acordă sau nu sunt legate de costuri eligibile specifice pot fi cumulate cu alte ajutoare de stat acordate în temeiul unui regulament de exceptare pe categorii sau al unei deci</w:t>
      </w:r>
      <w:r w:rsidR="00BC66A0">
        <w:rPr>
          <w:rStyle w:val="tpt1"/>
          <w:rFonts w:ascii="Georgia" w:hAnsi="Georgia" w:cs="Arial"/>
          <w:color w:val="000000"/>
          <w:lang w:val="ro-RO"/>
        </w:rPr>
        <w:t>zii adoptate de Comisie.</w:t>
      </w:r>
    </w:p>
    <w:p w:rsidR="00AF527A" w:rsidRDefault="00AF527A">
      <w:pPr>
        <w:jc w:val="both"/>
      </w:pPr>
    </w:p>
    <w:p w:rsidR="00AF527A" w:rsidRDefault="00A878CC">
      <w:pPr>
        <w:ind w:firstLine="708"/>
        <w:jc w:val="both"/>
        <w:rPr>
          <w:b/>
          <w:bCs/>
          <w:sz w:val="28"/>
          <w:szCs w:val="28"/>
          <w:u w:val="single"/>
        </w:rPr>
      </w:pPr>
      <w:r w:rsidRPr="00447C20">
        <w:rPr>
          <w:b/>
          <w:bCs/>
          <w:sz w:val="28"/>
          <w:szCs w:val="28"/>
          <w:u w:val="single"/>
        </w:rPr>
        <w:t xml:space="preserve">Art. 9 Modalități de implementare a schemei </w:t>
      </w:r>
    </w:p>
    <w:p w:rsidR="00DD76E9" w:rsidRPr="00447C20" w:rsidRDefault="00DD76E9">
      <w:pPr>
        <w:ind w:firstLine="708"/>
        <w:jc w:val="both"/>
        <w:rPr>
          <w:sz w:val="28"/>
          <w:szCs w:val="28"/>
          <w:u w:val="single"/>
        </w:rPr>
      </w:pPr>
    </w:p>
    <w:p w:rsidR="00AF527A" w:rsidRPr="00AD7810" w:rsidRDefault="00A878CC">
      <w:pPr>
        <w:jc w:val="both"/>
        <w:rPr>
          <w:b/>
          <w:bCs/>
        </w:rPr>
      </w:pPr>
      <w:r w:rsidRPr="00AD7810">
        <w:rPr>
          <w:b/>
          <w:bCs/>
        </w:rPr>
        <w:t xml:space="preserve">(1) Pentru a beneficia de scutirea </w:t>
      </w:r>
      <w:proofErr w:type="spellStart"/>
      <w:r w:rsidRPr="00AD7810">
        <w:rPr>
          <w:b/>
          <w:bCs/>
        </w:rPr>
        <w:t>prevazută</w:t>
      </w:r>
      <w:proofErr w:type="spellEnd"/>
      <w:r w:rsidRPr="00AD7810">
        <w:rPr>
          <w:b/>
          <w:bCs/>
        </w:rPr>
        <w:t xml:space="preserve"> la art. 8, contribuabilii persoane juridice vor depune o cerere, la Registratura municipiului Dej, până la data de   </w:t>
      </w:r>
      <w:r w:rsidR="00CB3A81" w:rsidRPr="00AD7810">
        <w:rPr>
          <w:b/>
          <w:bCs/>
        </w:rPr>
        <w:t>30.11.2021</w:t>
      </w:r>
    </w:p>
    <w:p w:rsidR="00AF527A" w:rsidRPr="00AD7810" w:rsidRDefault="00AF527A">
      <w:pPr>
        <w:jc w:val="both"/>
        <w:rPr>
          <w:b/>
          <w:bCs/>
        </w:rPr>
      </w:pPr>
    </w:p>
    <w:p w:rsidR="00AF527A" w:rsidRPr="00AD7810" w:rsidRDefault="00A878CC">
      <w:pPr>
        <w:jc w:val="both"/>
        <w:rPr>
          <w:b/>
          <w:bCs/>
        </w:rPr>
      </w:pPr>
      <w:r w:rsidRPr="00AD7810">
        <w:rPr>
          <w:b/>
          <w:bCs/>
        </w:rPr>
        <w:t xml:space="preserve">(2) Cererea va fi însoțită de : </w:t>
      </w:r>
    </w:p>
    <w:p w:rsidR="00AF527A" w:rsidRPr="00AD7810" w:rsidRDefault="00A878CC">
      <w:pPr>
        <w:jc w:val="both"/>
        <w:rPr>
          <w:b/>
          <w:bCs/>
        </w:rPr>
      </w:pPr>
      <w:r w:rsidRPr="00AD7810">
        <w:rPr>
          <w:b/>
          <w:bCs/>
        </w:rPr>
        <w:t xml:space="preserve">a) codul unic de înregistrare fiscală (copie); </w:t>
      </w:r>
    </w:p>
    <w:p w:rsidR="00AF527A" w:rsidRPr="00AD7810" w:rsidRDefault="00A878CC">
      <w:pPr>
        <w:jc w:val="both"/>
        <w:rPr>
          <w:b/>
          <w:bCs/>
        </w:rPr>
      </w:pPr>
      <w:r w:rsidRPr="00AD7810">
        <w:rPr>
          <w:b/>
          <w:bCs/>
        </w:rPr>
        <w:t xml:space="preserve">b) actul de constituire; </w:t>
      </w:r>
    </w:p>
    <w:p w:rsidR="00AF527A" w:rsidRPr="00AD7810" w:rsidRDefault="00A878CC">
      <w:pPr>
        <w:jc w:val="both"/>
        <w:rPr>
          <w:b/>
          <w:bCs/>
        </w:rPr>
      </w:pPr>
      <w:r w:rsidRPr="00AD7810">
        <w:rPr>
          <w:b/>
          <w:bCs/>
        </w:rPr>
        <w:t xml:space="preserve">c) statutul societății; </w:t>
      </w:r>
    </w:p>
    <w:p w:rsidR="00AF527A" w:rsidRPr="00AD7810" w:rsidRDefault="00A878CC">
      <w:pPr>
        <w:jc w:val="both"/>
        <w:rPr>
          <w:b/>
          <w:bCs/>
        </w:rPr>
      </w:pPr>
      <w:r w:rsidRPr="00AD7810">
        <w:rPr>
          <w:b/>
          <w:bCs/>
        </w:rPr>
        <w:t xml:space="preserve">d) situațiile financiare pentru perioada de referință (anul curent și ultimii doi ani fiscali anteriori); </w:t>
      </w:r>
    </w:p>
    <w:p w:rsidR="00AF527A" w:rsidRPr="00AD7810" w:rsidRDefault="00A878CC">
      <w:pPr>
        <w:jc w:val="both"/>
        <w:rPr>
          <w:b/>
          <w:bCs/>
        </w:rPr>
      </w:pPr>
      <w:r w:rsidRPr="00AD7810">
        <w:rPr>
          <w:b/>
          <w:bCs/>
        </w:rPr>
        <w:t xml:space="preserve">e) documente justificative care să ateste achitarea obligațiilor de plată principale; </w:t>
      </w:r>
    </w:p>
    <w:p w:rsidR="00AF527A" w:rsidRPr="00AD7810" w:rsidRDefault="00A878CC">
      <w:pPr>
        <w:jc w:val="both"/>
        <w:rPr>
          <w:b/>
          <w:bCs/>
        </w:rPr>
      </w:pPr>
      <w:r w:rsidRPr="00AD7810">
        <w:rPr>
          <w:b/>
          <w:bCs/>
        </w:rPr>
        <w:t xml:space="preserve">f) o declarație pe propria </w:t>
      </w:r>
      <w:proofErr w:type="spellStart"/>
      <w:r w:rsidRPr="00AD7810">
        <w:rPr>
          <w:b/>
          <w:bCs/>
        </w:rPr>
        <w:t>raspundere</w:t>
      </w:r>
      <w:proofErr w:type="spellEnd"/>
      <w:r w:rsidRPr="00AD7810">
        <w:rPr>
          <w:b/>
          <w:bCs/>
        </w:rPr>
        <w:t xml:space="preserve">, dată de reprezentantul legal al întreprinderii unice beneficiare, în formă scrisă și autentificată la notar, prin care beneficiarul certifică faptul că societatea comercială/cooperatista nu se află în stare de insolvență, lichidare, sau dizolvare, afacerea să nu fie condusă de un administrator sau lichidator judiciar, să nu aibă restricții asupra activităților sale comerciale, iar acestea să nu fie puse la dispoziția creditorilor; </w:t>
      </w:r>
    </w:p>
    <w:p w:rsidR="00AF527A" w:rsidRPr="00AD7810" w:rsidRDefault="00A878CC">
      <w:pPr>
        <w:jc w:val="both"/>
        <w:rPr>
          <w:b/>
          <w:bCs/>
        </w:rPr>
      </w:pPr>
      <w:r w:rsidRPr="00AD7810">
        <w:rPr>
          <w:b/>
          <w:bCs/>
        </w:rPr>
        <w:t xml:space="preserve">g) o </w:t>
      </w:r>
      <w:proofErr w:type="spellStart"/>
      <w:r w:rsidRPr="00AD7810">
        <w:rPr>
          <w:b/>
          <w:bCs/>
        </w:rPr>
        <w:t>declaratie</w:t>
      </w:r>
      <w:proofErr w:type="spellEnd"/>
      <w:r w:rsidRPr="00AD7810">
        <w:rPr>
          <w:b/>
          <w:bCs/>
        </w:rPr>
        <w:t xml:space="preserve"> pe propria răspundere, dată de reprezentantul legal al întreprinderii unice beneficiare, în formă scrisă și autentificată la notar, prin care beneficiarul certifică faptul că societatea nu a făcut obiectul unei decizii a Comisiei Europene/furnizor de ajutor/instanță de judecată de recuperare a unui ajutor de stat sau, în cazul în care a făcut obiectul unei astfel de decizii, aceasta a fost deja executată și creanța a fost integral recuperata; </w:t>
      </w:r>
    </w:p>
    <w:p w:rsidR="00AF527A" w:rsidRPr="00AD7810" w:rsidRDefault="00A878CC">
      <w:pPr>
        <w:jc w:val="both"/>
        <w:rPr>
          <w:b/>
          <w:bCs/>
        </w:rPr>
      </w:pPr>
      <w:r w:rsidRPr="00AD7810">
        <w:rPr>
          <w:b/>
          <w:bCs/>
        </w:rPr>
        <w:t xml:space="preserve">h) o </w:t>
      </w:r>
      <w:proofErr w:type="spellStart"/>
      <w:r w:rsidRPr="00AD7810">
        <w:rPr>
          <w:b/>
          <w:bCs/>
        </w:rPr>
        <w:t>declaratie</w:t>
      </w:r>
      <w:proofErr w:type="spellEnd"/>
      <w:r w:rsidRPr="00AD7810">
        <w:rPr>
          <w:b/>
          <w:bCs/>
        </w:rPr>
        <w:t xml:space="preserve"> pe propria răspundere, dată de reprezentantul legal al întreprinderii unice beneficiare, în formă scrisă și autentificată la notar, în care să se indice expres faptul că societatea nu desfășoară activități exceptate de prezenta schemă, nici ca sector de activitate principal și nici ca sector de activitate secundar; </w:t>
      </w:r>
    </w:p>
    <w:p w:rsidR="00AF527A" w:rsidRDefault="00A878CC">
      <w:pPr>
        <w:jc w:val="both"/>
        <w:rPr>
          <w:b/>
          <w:bCs/>
        </w:rPr>
      </w:pPr>
      <w:r w:rsidRPr="00AD7810">
        <w:rPr>
          <w:b/>
          <w:bCs/>
        </w:rPr>
        <w:lastRenderedPageBreak/>
        <w:t xml:space="preserve">i) o </w:t>
      </w:r>
      <w:proofErr w:type="spellStart"/>
      <w:r w:rsidRPr="00AD7810">
        <w:rPr>
          <w:b/>
          <w:bCs/>
        </w:rPr>
        <w:t>declaratie</w:t>
      </w:r>
      <w:proofErr w:type="spellEnd"/>
      <w:r w:rsidRPr="00AD7810">
        <w:rPr>
          <w:b/>
          <w:bCs/>
        </w:rPr>
        <w:t xml:space="preserve"> pe propria răspundere, dată de reprezentantul legal al întreprinderii unice beneficiare, în formă scrisă și autentificată la notar, privind orice alt ajutor de </w:t>
      </w:r>
      <w:proofErr w:type="spellStart"/>
      <w:r w:rsidRPr="00AD7810">
        <w:rPr>
          <w:b/>
          <w:bCs/>
        </w:rPr>
        <w:t>minimis</w:t>
      </w:r>
      <w:proofErr w:type="spellEnd"/>
      <w:r w:rsidRPr="00AD7810">
        <w:rPr>
          <w:b/>
          <w:bCs/>
        </w:rPr>
        <w:t xml:space="preserve"> primit pe perioada de referință (anul curent și ultimii doi ani fiscali anteriori). </w:t>
      </w:r>
    </w:p>
    <w:p w:rsidR="00AD7810" w:rsidRPr="00AD7810" w:rsidRDefault="00AD7810">
      <w:pPr>
        <w:jc w:val="both"/>
        <w:rPr>
          <w:b/>
          <w:bCs/>
        </w:rPr>
      </w:pPr>
    </w:p>
    <w:p w:rsidR="00AF527A" w:rsidRPr="00AD7810" w:rsidRDefault="00A878CC">
      <w:pPr>
        <w:jc w:val="both"/>
        <w:rPr>
          <w:b/>
          <w:bCs/>
        </w:rPr>
      </w:pPr>
      <w:r w:rsidRPr="00AD7810">
        <w:rPr>
          <w:b/>
          <w:bCs/>
          <w:i/>
          <w:iCs/>
        </w:rPr>
        <w:t xml:space="preserve">Notă: Declarațiile notariale pe propria răspundere pot fi prezentate separat sau pot fi cuprinse într-un singur înscris. </w:t>
      </w:r>
    </w:p>
    <w:p w:rsidR="00AF527A" w:rsidRDefault="00AF527A">
      <w:pPr>
        <w:jc w:val="both"/>
        <w:rPr>
          <w:i/>
          <w:iCs/>
        </w:rPr>
      </w:pPr>
    </w:p>
    <w:p w:rsidR="00AF527A" w:rsidRDefault="00A878CC">
      <w:pPr>
        <w:jc w:val="both"/>
      </w:pPr>
      <w:r>
        <w:rPr>
          <w:b/>
          <w:bCs/>
        </w:rPr>
        <w:t xml:space="preserve">(3) </w:t>
      </w:r>
      <w:r>
        <w:t xml:space="preserve">Cererea privind scutirea de la plata majorărilor de întârziere aferente impozitelor și taxelor locale va fi analizată de către comisia de specialitate creată în acest sens în cadrul  Serviciului Impozite și Taxe Locale. În urma analizei efectuate se va întocmi un referat, care va fi verificat de șeful de serviciu, avizat juridic și supus spre aprobare Primarului municipiului Dej, în termen de 5 zile de la data înregistrării cererii, fără a fi necesară aprobarea fiecărei cereri prin hotărâre a consiliului local. </w:t>
      </w:r>
    </w:p>
    <w:p w:rsidR="00AF527A" w:rsidRDefault="00A878CC">
      <w:pPr>
        <w:jc w:val="both"/>
      </w:pPr>
      <w:r>
        <w:rPr>
          <w:b/>
          <w:bCs/>
        </w:rPr>
        <w:t xml:space="preserve">(4) </w:t>
      </w:r>
      <w:r>
        <w:t xml:space="preserve">Serviciul Impozite și Taxe Locale al municipiului Dej prin comisia de specialitate creată verifică atât veridicitatea declarațiilor depuse de beneficiar cât și respectarea oricărei alte prevederi a prezentei scheme. </w:t>
      </w:r>
      <w:proofErr w:type="spellStart"/>
      <w:r>
        <w:t>Deasemenea</w:t>
      </w:r>
      <w:proofErr w:type="spellEnd"/>
      <w:r>
        <w:t xml:space="preserve">, va duce la îndeplinire hotărârea Consiliului Local adoptată în aplicarea prezentei scheme. În cazul în care va constata depășirea plafonului prevăzut în prezenta schemă va propune Consiliului Local recuperarea totală sau parțială, după caz, a ajutorului de </w:t>
      </w:r>
      <w:proofErr w:type="spellStart"/>
      <w:r>
        <w:t>minimis</w:t>
      </w:r>
      <w:proofErr w:type="spellEnd"/>
      <w:r>
        <w:t xml:space="preserve"> acordat. </w:t>
      </w:r>
    </w:p>
    <w:p w:rsidR="00AF527A" w:rsidRDefault="00A878CC">
      <w:pPr>
        <w:jc w:val="both"/>
      </w:pPr>
      <w:r>
        <w:rPr>
          <w:b/>
          <w:bCs/>
        </w:rPr>
        <w:t xml:space="preserve">(5) </w:t>
      </w:r>
      <w:r>
        <w:t xml:space="preserve">În cazul în care întreprinderea nu este eligibilă să primească o alocare specifică în cadrul prezentei scheme de ajutor de </w:t>
      </w:r>
      <w:proofErr w:type="spellStart"/>
      <w:r>
        <w:t>minimis</w:t>
      </w:r>
      <w:proofErr w:type="spellEnd"/>
      <w:r>
        <w:t xml:space="preserve">, administratorul schemei de ajutor de </w:t>
      </w:r>
      <w:proofErr w:type="spellStart"/>
      <w:r>
        <w:t>minimis</w:t>
      </w:r>
      <w:proofErr w:type="spellEnd"/>
      <w:r>
        <w:t xml:space="preserve"> îi comunică în scris acest lucru. </w:t>
      </w:r>
    </w:p>
    <w:p w:rsidR="00AF527A" w:rsidRDefault="00A878CC">
      <w:pPr>
        <w:jc w:val="both"/>
      </w:pPr>
      <w:r>
        <w:rPr>
          <w:b/>
          <w:bCs/>
        </w:rPr>
        <w:t xml:space="preserve">(6) </w:t>
      </w:r>
      <w:r>
        <w:t xml:space="preserve">În situația în care se constată că ajutorul de </w:t>
      </w:r>
      <w:proofErr w:type="spellStart"/>
      <w:r>
        <w:t>minimis</w:t>
      </w:r>
      <w:proofErr w:type="spellEnd"/>
      <w:r>
        <w:t xml:space="preserve"> acordat întreprinderii unice a atins limita plafonului de 200.000 euro pe o perioadă de 3 ani consecutivi (100.000 euro în cazul întreprinderilor care activează în sectorul transporturilor de mărfuri în contul terților sau contra cost) echivalent în lei, începând cu luna următoare, facilitățile acordate încetează de drept, fără vreo altă formalitate. Administratorul Schemei va înștiința în scris beneficiarii ajutorului de </w:t>
      </w:r>
      <w:proofErr w:type="spellStart"/>
      <w:r>
        <w:t>minimis</w:t>
      </w:r>
      <w:proofErr w:type="spellEnd"/>
      <w:r>
        <w:t xml:space="preserve"> despre încetarea facilității fiscale. </w:t>
      </w:r>
    </w:p>
    <w:p w:rsidR="00AF527A" w:rsidRDefault="00A878CC">
      <w:pPr>
        <w:jc w:val="both"/>
      </w:pPr>
      <w:r>
        <w:rPr>
          <w:b/>
          <w:bCs/>
        </w:rPr>
        <w:t xml:space="preserve">(7) </w:t>
      </w:r>
      <w:r>
        <w:t xml:space="preserve">În cazul în care cererea pentru acordarea de scutiri sau reduceri de majorări de întârziere este incompletă, nu </w:t>
      </w:r>
      <w:proofErr w:type="spellStart"/>
      <w:r>
        <w:t>conţine</w:t>
      </w:r>
      <w:proofErr w:type="spellEnd"/>
      <w:r>
        <w:t xml:space="preserve"> </w:t>
      </w:r>
      <w:proofErr w:type="spellStart"/>
      <w:r>
        <w:t>informaţii</w:t>
      </w:r>
      <w:proofErr w:type="spellEnd"/>
      <w:r>
        <w:t xml:space="preserve"> corecte, nu este </w:t>
      </w:r>
      <w:proofErr w:type="spellStart"/>
      <w:r>
        <w:t>însoţită</w:t>
      </w:r>
      <w:proofErr w:type="spellEnd"/>
      <w:r>
        <w:t xml:space="preserve"> de toată </w:t>
      </w:r>
      <w:proofErr w:type="spellStart"/>
      <w:r>
        <w:t>documentaţia</w:t>
      </w:r>
      <w:proofErr w:type="spellEnd"/>
      <w:r>
        <w:t xml:space="preserve"> necesară sau în </w:t>
      </w:r>
      <w:proofErr w:type="spellStart"/>
      <w:r>
        <w:t>informaţiile</w:t>
      </w:r>
      <w:proofErr w:type="spellEnd"/>
      <w:r>
        <w:t xml:space="preserve"> furnizate, Biroul Impozite </w:t>
      </w:r>
      <w:proofErr w:type="spellStart"/>
      <w:r>
        <w:t>şi</w:t>
      </w:r>
      <w:proofErr w:type="spellEnd"/>
      <w:r>
        <w:t xml:space="preserve"> Taxe Locale va transmite o </w:t>
      </w:r>
      <w:proofErr w:type="spellStart"/>
      <w:r>
        <w:t>înştiinţare</w:t>
      </w:r>
      <w:proofErr w:type="spellEnd"/>
      <w:r>
        <w:t xml:space="preserve"> prin care solicită completarea cererii sau </w:t>
      </w:r>
      <w:proofErr w:type="spellStart"/>
      <w:r>
        <w:t>documentaţiei</w:t>
      </w:r>
      <w:proofErr w:type="spellEnd"/>
      <w:r>
        <w:t xml:space="preserve">. În acest caz, termenul de evaluare prevăzut mai sus, începe de la data la care cererea este considerată completă. Întreprinderea solicitantă va transmite completarea </w:t>
      </w:r>
      <w:proofErr w:type="spellStart"/>
      <w:r>
        <w:t>documentaţiei</w:t>
      </w:r>
      <w:proofErr w:type="spellEnd"/>
      <w:r>
        <w:t xml:space="preserve"> în termen de maxim 5 zile lucrătoare de la primirea </w:t>
      </w:r>
      <w:proofErr w:type="spellStart"/>
      <w:r>
        <w:t>înştiinţării</w:t>
      </w:r>
      <w:proofErr w:type="spellEnd"/>
      <w:r>
        <w:t xml:space="preserve">. </w:t>
      </w:r>
    </w:p>
    <w:p w:rsidR="00AF527A" w:rsidRDefault="00A878CC">
      <w:pPr>
        <w:jc w:val="both"/>
      </w:pPr>
      <w:r>
        <w:rPr>
          <w:b/>
          <w:bCs/>
        </w:rPr>
        <w:t xml:space="preserve">(8) </w:t>
      </w:r>
      <w:r>
        <w:t xml:space="preserve">În cazul în care în </w:t>
      </w:r>
      <w:proofErr w:type="spellStart"/>
      <w:r>
        <w:t>declaraţia</w:t>
      </w:r>
      <w:proofErr w:type="spellEnd"/>
      <w:r>
        <w:t xml:space="preserve"> pe proprie răspundere se face referire doar la obiectul de activitate principal, se va solicita depunerea unei </w:t>
      </w:r>
      <w:proofErr w:type="spellStart"/>
      <w:r>
        <w:t>declaraţii</w:t>
      </w:r>
      <w:proofErr w:type="spellEnd"/>
      <w:r>
        <w:t xml:space="preserve"> complete, în care să se indice expres faptul că societatea nu </w:t>
      </w:r>
      <w:proofErr w:type="spellStart"/>
      <w:r>
        <w:t>desfăşoară</w:t>
      </w:r>
      <w:proofErr w:type="spellEnd"/>
      <w:r>
        <w:t xml:space="preserve"> </w:t>
      </w:r>
      <w:proofErr w:type="spellStart"/>
      <w:r>
        <w:t>activităţi</w:t>
      </w:r>
      <w:proofErr w:type="spellEnd"/>
      <w:r>
        <w:t xml:space="preserve"> exceptate </w:t>
      </w:r>
      <w:proofErr w:type="spellStart"/>
      <w:r>
        <w:t>şi</w:t>
      </w:r>
      <w:proofErr w:type="spellEnd"/>
      <w:r>
        <w:t xml:space="preserve"> se va verifica în contabilitatea beneficiarului dacă societatea </w:t>
      </w:r>
      <w:proofErr w:type="spellStart"/>
      <w:r>
        <w:t>obţine</w:t>
      </w:r>
      <w:proofErr w:type="spellEnd"/>
      <w:r>
        <w:t xml:space="preserve"> venituri din aceste </w:t>
      </w:r>
      <w:proofErr w:type="spellStart"/>
      <w:r>
        <w:t>activităţi</w:t>
      </w:r>
      <w:proofErr w:type="spellEnd"/>
      <w:r>
        <w:t xml:space="preserve">. În cazul în care, în urma verificărilor, va rezulta că societatea efectuează </w:t>
      </w:r>
      <w:proofErr w:type="spellStart"/>
      <w:r>
        <w:t>activităţi</w:t>
      </w:r>
      <w:proofErr w:type="spellEnd"/>
      <w:r>
        <w:t xml:space="preserve"> din cele exceptate, înscrise ca obiect secundar de activitate în statut, aceasta nu va benefica de ajutorul de </w:t>
      </w:r>
      <w:proofErr w:type="spellStart"/>
      <w:r>
        <w:t>minimis</w:t>
      </w:r>
      <w:proofErr w:type="spellEnd"/>
      <w:r>
        <w:t xml:space="preserve">. </w:t>
      </w:r>
    </w:p>
    <w:p w:rsidR="00AF527A" w:rsidRDefault="00A878CC">
      <w:pPr>
        <w:jc w:val="both"/>
      </w:pPr>
      <w:r>
        <w:rPr>
          <w:b/>
          <w:bCs/>
        </w:rPr>
        <w:t xml:space="preserve">(9) </w:t>
      </w:r>
      <w:r>
        <w:t xml:space="preserve">Operarea efectivă a înlesnirii la plată acordată se va efectua în baza referatului aprobat de către primar </w:t>
      </w:r>
      <w:proofErr w:type="spellStart"/>
      <w:r>
        <w:t>şi</w:t>
      </w:r>
      <w:proofErr w:type="spellEnd"/>
      <w:r>
        <w:t xml:space="preserve"> a deciziei privind acordarea ajutorului de </w:t>
      </w:r>
      <w:proofErr w:type="spellStart"/>
      <w:r>
        <w:t>minimis</w:t>
      </w:r>
      <w:proofErr w:type="spellEnd"/>
      <w:r>
        <w:t xml:space="preserve">. Majorările de întârziere aferente impozitelor </w:t>
      </w:r>
      <w:proofErr w:type="spellStart"/>
      <w:r>
        <w:t>şi</w:t>
      </w:r>
      <w:proofErr w:type="spellEnd"/>
      <w:r>
        <w:t xml:space="preserve"> taxelor </w:t>
      </w:r>
      <w:proofErr w:type="spellStart"/>
      <w:r>
        <w:t>şi</w:t>
      </w:r>
      <w:proofErr w:type="spellEnd"/>
      <w:r>
        <w:t xml:space="preserve"> altor </w:t>
      </w:r>
      <w:proofErr w:type="spellStart"/>
      <w:r>
        <w:t>obligaţii</w:t>
      </w:r>
      <w:proofErr w:type="spellEnd"/>
      <w:r>
        <w:t xml:space="preserve"> datorate bugetului local al municipiului Dej vor fi scăzute din </w:t>
      </w:r>
      <w:proofErr w:type="spellStart"/>
      <w:r>
        <w:t>evidenţele</w:t>
      </w:r>
      <w:proofErr w:type="spellEnd"/>
      <w:r>
        <w:t xml:space="preserve"> fiscale, despre acest lucru fiind </w:t>
      </w:r>
      <w:proofErr w:type="spellStart"/>
      <w:r>
        <w:t>înştiinţat</w:t>
      </w:r>
      <w:proofErr w:type="spellEnd"/>
      <w:r>
        <w:t xml:space="preserve"> solicitantul ce a depus cererea. </w:t>
      </w:r>
    </w:p>
    <w:p w:rsidR="00AF527A" w:rsidRDefault="00A878CC">
      <w:pPr>
        <w:jc w:val="both"/>
      </w:pPr>
      <w:r>
        <w:rPr>
          <w:b/>
          <w:bCs/>
        </w:rPr>
        <w:t xml:space="preserve">(10) </w:t>
      </w:r>
      <w:r>
        <w:t xml:space="preserve"> Biroul Impozite </w:t>
      </w:r>
      <w:proofErr w:type="spellStart"/>
      <w:r>
        <w:t>şi</w:t>
      </w:r>
      <w:proofErr w:type="spellEnd"/>
      <w:r>
        <w:t xml:space="preserve"> Taxe Locale va proceda la înregistrarea deciziilor de acordare a ajutorului de </w:t>
      </w:r>
      <w:proofErr w:type="spellStart"/>
      <w:r>
        <w:t>minimis</w:t>
      </w:r>
      <w:proofErr w:type="spellEnd"/>
      <w:r>
        <w:t xml:space="preserve"> individual </w:t>
      </w:r>
      <w:proofErr w:type="spellStart"/>
      <w:r>
        <w:t>intr</w:t>
      </w:r>
      <w:proofErr w:type="spellEnd"/>
      <w:r>
        <w:t xml:space="preserve">-un registru special în vederea monitorizării modului de implementare a schemei </w:t>
      </w:r>
      <w:proofErr w:type="spellStart"/>
      <w:r>
        <w:t>şi</w:t>
      </w:r>
      <w:proofErr w:type="spellEnd"/>
      <w:r>
        <w:t xml:space="preserve"> de realizare a raportărilor ulterioare. </w:t>
      </w:r>
    </w:p>
    <w:p w:rsidR="00AF527A" w:rsidRDefault="00A878CC">
      <w:pPr>
        <w:jc w:val="both"/>
      </w:pPr>
      <w:r>
        <w:rPr>
          <w:b/>
          <w:bCs/>
        </w:rPr>
        <w:t xml:space="preserve">(11) </w:t>
      </w:r>
      <w:r>
        <w:t xml:space="preserve">Consiliul Local </w:t>
      </w:r>
      <w:proofErr w:type="spellStart"/>
      <w:r>
        <w:t>almunicipiului</w:t>
      </w:r>
      <w:proofErr w:type="spellEnd"/>
      <w:r>
        <w:t xml:space="preserve"> Dej , în calitate de furnizor de ajutor de </w:t>
      </w:r>
      <w:proofErr w:type="spellStart"/>
      <w:r>
        <w:t>minimis</w:t>
      </w:r>
      <w:proofErr w:type="spellEnd"/>
      <w:r>
        <w:t xml:space="preserve">, prin Serviciul Impozite </w:t>
      </w:r>
      <w:proofErr w:type="spellStart"/>
      <w:r>
        <w:t>şi</w:t>
      </w:r>
      <w:proofErr w:type="spellEnd"/>
      <w:r>
        <w:t xml:space="preserve"> Taxe din cadrul aparatului de specialitate al Primarului, are </w:t>
      </w:r>
      <w:proofErr w:type="spellStart"/>
      <w:r>
        <w:t>obligaţia</w:t>
      </w:r>
      <w:proofErr w:type="spellEnd"/>
      <w:r>
        <w:t xml:space="preserve"> de a face publică pe site-ul primăriei utilizarea integrală a bugetului alocat pentru această schemă </w:t>
      </w:r>
      <w:proofErr w:type="spellStart"/>
      <w:r>
        <w:t>şi</w:t>
      </w:r>
      <w:proofErr w:type="spellEnd"/>
      <w:r>
        <w:t xml:space="preserve"> respectiv data de la care nu se mai înregistrează cereri pentru acordarea de înlesniri la plată. </w:t>
      </w:r>
    </w:p>
    <w:p w:rsidR="00AF527A" w:rsidRDefault="00A878CC">
      <w:pPr>
        <w:ind w:firstLine="708"/>
        <w:jc w:val="both"/>
        <w:rPr>
          <w:b/>
          <w:bCs/>
          <w:sz w:val="28"/>
          <w:szCs w:val="28"/>
        </w:rPr>
      </w:pPr>
      <w:r w:rsidRPr="00447C20">
        <w:rPr>
          <w:b/>
          <w:bCs/>
          <w:sz w:val="28"/>
          <w:szCs w:val="28"/>
        </w:rPr>
        <w:t xml:space="preserve">Art. 10 Durata schemei de ajutor de </w:t>
      </w:r>
      <w:proofErr w:type="spellStart"/>
      <w:r w:rsidRPr="00447C20">
        <w:rPr>
          <w:b/>
          <w:bCs/>
          <w:sz w:val="28"/>
          <w:szCs w:val="28"/>
        </w:rPr>
        <w:t>minimis</w:t>
      </w:r>
      <w:proofErr w:type="spellEnd"/>
      <w:r w:rsidRPr="00447C20">
        <w:rPr>
          <w:b/>
          <w:bCs/>
          <w:sz w:val="28"/>
          <w:szCs w:val="28"/>
        </w:rPr>
        <w:t xml:space="preserve"> </w:t>
      </w:r>
    </w:p>
    <w:p w:rsidR="00DD76E9" w:rsidRPr="00447C20" w:rsidRDefault="00DD76E9">
      <w:pPr>
        <w:ind w:firstLine="708"/>
        <w:jc w:val="both"/>
        <w:rPr>
          <w:sz w:val="28"/>
          <w:szCs w:val="28"/>
        </w:rPr>
      </w:pPr>
    </w:p>
    <w:p w:rsidR="00DD76E9" w:rsidRDefault="00A878CC" w:rsidP="00DD76E9">
      <w:pPr>
        <w:jc w:val="both"/>
      </w:pPr>
      <w:r>
        <w:t xml:space="preserve">Perioada de valabilitate a schemei de </w:t>
      </w:r>
      <w:proofErr w:type="spellStart"/>
      <w:r>
        <w:t>minimis</w:t>
      </w:r>
      <w:proofErr w:type="spellEnd"/>
      <w:r>
        <w:t xml:space="preserve"> este de la data intrării în vigoare a acesteia și până la </w:t>
      </w:r>
      <w:r w:rsidR="00F82D14">
        <w:t>data de 30.11.2021</w:t>
      </w:r>
      <w:r>
        <w:t xml:space="preserve">. </w:t>
      </w:r>
    </w:p>
    <w:p w:rsidR="00AD7810" w:rsidRDefault="00AD7810" w:rsidP="00DD76E9">
      <w:pPr>
        <w:jc w:val="both"/>
      </w:pPr>
    </w:p>
    <w:p w:rsidR="00AF527A" w:rsidRDefault="00DD76E9" w:rsidP="00DD76E9">
      <w:pPr>
        <w:jc w:val="both"/>
        <w:rPr>
          <w:b/>
          <w:bCs/>
          <w:sz w:val="28"/>
          <w:szCs w:val="28"/>
        </w:rPr>
      </w:pPr>
      <w:r>
        <w:t xml:space="preserve">          </w:t>
      </w:r>
      <w:r w:rsidR="00A878CC" w:rsidRPr="00447C20">
        <w:rPr>
          <w:b/>
          <w:bCs/>
          <w:sz w:val="28"/>
          <w:szCs w:val="28"/>
        </w:rPr>
        <w:t xml:space="preserve">Art. 11 Beneficiarii și bugetul schemei </w:t>
      </w:r>
    </w:p>
    <w:p w:rsidR="00DD76E9" w:rsidRPr="00447C20" w:rsidRDefault="00DD76E9">
      <w:pPr>
        <w:ind w:firstLine="708"/>
        <w:jc w:val="both"/>
        <w:rPr>
          <w:sz w:val="28"/>
          <w:szCs w:val="28"/>
        </w:rPr>
      </w:pPr>
    </w:p>
    <w:p w:rsidR="00AF527A" w:rsidRDefault="00A878CC">
      <w:pPr>
        <w:jc w:val="both"/>
      </w:pPr>
      <w:r>
        <w:rPr>
          <w:b/>
          <w:bCs/>
        </w:rPr>
        <w:lastRenderedPageBreak/>
        <w:t xml:space="preserve">(1) </w:t>
      </w:r>
      <w:r>
        <w:t>Numărul de beneficiari maxim estimat este de aproximativ 2</w:t>
      </w:r>
      <w:r w:rsidR="00F82D14">
        <w:t>5</w:t>
      </w:r>
      <w:r>
        <w:t xml:space="preserve">0 persoane juridice. </w:t>
      </w:r>
    </w:p>
    <w:p w:rsidR="00AF527A" w:rsidRDefault="00A878CC">
      <w:pPr>
        <w:jc w:val="both"/>
      </w:pPr>
      <w:r>
        <w:rPr>
          <w:b/>
          <w:bCs/>
        </w:rPr>
        <w:t xml:space="preserve">(2) </w:t>
      </w:r>
      <w:r>
        <w:t xml:space="preserve">Valoarea totală estimată a ajutorului de </w:t>
      </w:r>
      <w:proofErr w:type="spellStart"/>
      <w:r>
        <w:t>minimis</w:t>
      </w:r>
      <w:proofErr w:type="spellEnd"/>
      <w:r>
        <w:t xml:space="preserve"> care va fi acordat in cadrul prezentei scheme, pe toată durata de aplicare a acesteia este de aproximativ  </w:t>
      </w:r>
      <w:r w:rsidR="00F82D14">
        <w:t>8</w:t>
      </w:r>
      <w:r>
        <w:t xml:space="preserve">00.000 lei. </w:t>
      </w:r>
    </w:p>
    <w:p w:rsidR="00DD76E9" w:rsidRDefault="00DD76E9">
      <w:pPr>
        <w:jc w:val="both"/>
      </w:pPr>
    </w:p>
    <w:p w:rsidR="00DD76E9" w:rsidRDefault="00DD76E9">
      <w:pPr>
        <w:jc w:val="both"/>
      </w:pPr>
    </w:p>
    <w:p w:rsidR="00AF527A" w:rsidRDefault="00A878CC">
      <w:pPr>
        <w:ind w:firstLine="360"/>
        <w:jc w:val="both"/>
        <w:rPr>
          <w:b/>
          <w:bCs/>
          <w:sz w:val="28"/>
          <w:szCs w:val="28"/>
        </w:rPr>
      </w:pPr>
      <w:r w:rsidRPr="00447C20">
        <w:rPr>
          <w:b/>
          <w:bCs/>
          <w:sz w:val="28"/>
          <w:szCs w:val="28"/>
        </w:rPr>
        <w:t>Art. 12 Transparenta si monitorizarea prezentei scheme</w:t>
      </w:r>
    </w:p>
    <w:p w:rsidR="00DD76E9" w:rsidRPr="00447C20" w:rsidRDefault="00DD76E9">
      <w:pPr>
        <w:ind w:firstLine="360"/>
        <w:jc w:val="both"/>
        <w:rPr>
          <w:sz w:val="28"/>
          <w:szCs w:val="28"/>
        </w:rPr>
      </w:pPr>
    </w:p>
    <w:p w:rsidR="00AF527A" w:rsidRDefault="00A878CC">
      <w:pPr>
        <w:numPr>
          <w:ilvl w:val="0"/>
          <w:numId w:val="1"/>
        </w:numPr>
        <w:ind w:left="0" w:firstLine="0"/>
        <w:jc w:val="both"/>
      </w:pPr>
      <w:r>
        <w:t xml:space="preserve">Schema de ajutor de </w:t>
      </w:r>
      <w:proofErr w:type="spellStart"/>
      <w:r>
        <w:t>minimis</w:t>
      </w:r>
      <w:proofErr w:type="spellEnd"/>
      <w:r>
        <w:t xml:space="preserve"> va fi publicată integral pe site-ul </w:t>
      </w:r>
      <w:proofErr w:type="spellStart"/>
      <w:r>
        <w:t>primariei</w:t>
      </w:r>
      <w:proofErr w:type="spellEnd"/>
      <w:r>
        <w:t xml:space="preserve"> municipiului Dej www.primariadej.ro. </w:t>
      </w:r>
    </w:p>
    <w:p w:rsidR="00447C20" w:rsidRDefault="00A878CC" w:rsidP="00447C20">
      <w:pPr>
        <w:pStyle w:val="Listparagraf"/>
        <w:numPr>
          <w:ilvl w:val="0"/>
          <w:numId w:val="1"/>
        </w:numPr>
        <w:jc w:val="both"/>
      </w:pPr>
      <w:r>
        <w:t xml:space="preserve">Consiliul local al municipiului Dej, în calitate de furnizor are obligația de a face publică utilizarea integrală a bugetului alocat pentru această schemă. </w:t>
      </w:r>
    </w:p>
    <w:p w:rsidR="00447C20" w:rsidRDefault="00447C20" w:rsidP="00447C20">
      <w:pPr>
        <w:pStyle w:val="Listparagraf"/>
        <w:ind w:left="750"/>
        <w:jc w:val="both"/>
      </w:pPr>
    </w:p>
    <w:p w:rsidR="003E57C8" w:rsidRDefault="003E57C8" w:rsidP="003E57C8">
      <w:pPr>
        <w:pStyle w:val="Listparagraf"/>
        <w:ind w:left="750"/>
        <w:jc w:val="both"/>
      </w:pPr>
    </w:p>
    <w:p w:rsidR="00AF527A" w:rsidRPr="00447C20" w:rsidRDefault="00A878CC">
      <w:pPr>
        <w:ind w:firstLine="708"/>
        <w:jc w:val="both"/>
        <w:rPr>
          <w:b/>
          <w:bCs/>
          <w:sz w:val="28"/>
          <w:szCs w:val="28"/>
        </w:rPr>
      </w:pPr>
      <w:r w:rsidRPr="00447C20">
        <w:rPr>
          <w:b/>
          <w:bCs/>
          <w:sz w:val="28"/>
          <w:szCs w:val="28"/>
        </w:rPr>
        <w:t xml:space="preserve">Art.13 Reguli privind raportarea și monitorizarea ajutorului de </w:t>
      </w:r>
      <w:proofErr w:type="spellStart"/>
      <w:r w:rsidRPr="00447C20">
        <w:rPr>
          <w:b/>
          <w:bCs/>
          <w:sz w:val="28"/>
          <w:szCs w:val="28"/>
        </w:rPr>
        <w:t>minimis</w:t>
      </w:r>
      <w:proofErr w:type="spellEnd"/>
      <w:r w:rsidRPr="00447C20">
        <w:rPr>
          <w:b/>
          <w:bCs/>
          <w:sz w:val="28"/>
          <w:szCs w:val="28"/>
        </w:rPr>
        <w:t xml:space="preserve"> </w:t>
      </w:r>
    </w:p>
    <w:p w:rsidR="003E57C8" w:rsidRDefault="003E57C8">
      <w:pPr>
        <w:ind w:firstLine="708"/>
        <w:jc w:val="both"/>
        <w:rPr>
          <w:b/>
          <w:bCs/>
        </w:rPr>
      </w:pPr>
    </w:p>
    <w:p w:rsidR="003E57C8" w:rsidRDefault="003E57C8">
      <w:pPr>
        <w:ind w:firstLine="708"/>
        <w:jc w:val="both"/>
      </w:pPr>
    </w:p>
    <w:p w:rsidR="00AF527A" w:rsidRPr="00475A69" w:rsidRDefault="00A878CC">
      <w:pPr>
        <w:jc w:val="both"/>
      </w:pPr>
      <w:r w:rsidRPr="00475A69">
        <w:rPr>
          <w:b/>
          <w:bCs/>
        </w:rPr>
        <w:t xml:space="preserve">(1) </w:t>
      </w:r>
      <w:r w:rsidRPr="00475A69">
        <w:t xml:space="preserve">Furnizorul prezentei scheme de </w:t>
      </w:r>
      <w:proofErr w:type="spellStart"/>
      <w:r w:rsidRPr="00475A69">
        <w:t>minimis</w:t>
      </w:r>
      <w:proofErr w:type="spellEnd"/>
      <w:r w:rsidRPr="00475A69">
        <w:t xml:space="preserve"> va informa public agenții economici beneficiari cu privire la cuantumul ajutorului acordat în baza prezentei scheme si caracterul de </w:t>
      </w:r>
      <w:proofErr w:type="spellStart"/>
      <w:r w:rsidRPr="00475A69">
        <w:t>minimis</w:t>
      </w:r>
      <w:proofErr w:type="spellEnd"/>
      <w:r w:rsidRPr="00475A69">
        <w:t xml:space="preserve"> al acestuia, făcând referire expresă la R</w:t>
      </w:r>
      <w:r w:rsidR="003E57C8" w:rsidRPr="00475A69">
        <w:t>egulamentul (UE) nr. 1407/2013 si  Regulamentul (UE) nr 2020/02.07.2020, prin menționarea acestora</w:t>
      </w:r>
      <w:r w:rsidRPr="00475A69">
        <w:t xml:space="preserve"> și a numărului de publicare în Jurnalul Oficial al Uniunii Europene. </w:t>
      </w:r>
    </w:p>
    <w:p w:rsidR="00AF527A" w:rsidRPr="00475A69" w:rsidRDefault="00A878CC">
      <w:pPr>
        <w:jc w:val="both"/>
      </w:pPr>
      <w:r w:rsidRPr="00475A69">
        <w:rPr>
          <w:b/>
          <w:bCs/>
        </w:rPr>
        <w:t xml:space="preserve">(2) </w:t>
      </w:r>
      <w:r w:rsidRPr="00475A69">
        <w:t xml:space="preserve">Raportarea și monitorizarea ajutoarelor de </w:t>
      </w:r>
      <w:proofErr w:type="spellStart"/>
      <w:r w:rsidRPr="00475A69">
        <w:t>minimis</w:t>
      </w:r>
      <w:proofErr w:type="spellEnd"/>
      <w:r w:rsidRPr="00475A69">
        <w:t xml:space="preserve"> acordate în baza prezentei scheme se fac în conformitate cu legislația comunitară și cu prevederile Regulamentului privind procedurile de monitorizare a ajutoarelor de stat, pus in aplicare prin Ordinul Președintelui Consiliului Concurenței nr. 175, publicat in Monitorul Oficial al </w:t>
      </w:r>
      <w:proofErr w:type="spellStart"/>
      <w:r w:rsidRPr="00475A69">
        <w:t>Romaniei</w:t>
      </w:r>
      <w:proofErr w:type="spellEnd"/>
      <w:r w:rsidRPr="00475A69">
        <w:t xml:space="preserve"> , partea I, nr. 436 din data de 28.06.2007. </w:t>
      </w:r>
    </w:p>
    <w:p w:rsidR="00AF527A" w:rsidRPr="00475A69" w:rsidRDefault="00A878CC">
      <w:pPr>
        <w:jc w:val="both"/>
      </w:pPr>
      <w:r w:rsidRPr="00475A69">
        <w:rPr>
          <w:b/>
          <w:bCs/>
        </w:rPr>
        <w:t xml:space="preserve">(3) </w:t>
      </w:r>
      <w:r w:rsidRPr="00475A69">
        <w:t xml:space="preserve">Furnizorul de ajutor de </w:t>
      </w:r>
      <w:proofErr w:type="spellStart"/>
      <w:r w:rsidRPr="00475A69">
        <w:t>minimis</w:t>
      </w:r>
      <w:proofErr w:type="spellEnd"/>
      <w:r w:rsidRPr="00475A69">
        <w:t xml:space="preserve"> și beneficiarul păstrează evidența detaliată a ajutoarelor acordate/primite în baza prezentei scheme pe o durată de 10 ani de la data la care ultima alocare specifică a fost acordată în baza schemei. Această evidență trebuie să conțină toate informațiile necesare pentru a demonstra respectarea condițiilor impuse de legislația comunitară în domeniul ajutorului de stat. </w:t>
      </w:r>
    </w:p>
    <w:p w:rsidR="00AF527A" w:rsidRPr="00475A69" w:rsidRDefault="00A878CC">
      <w:pPr>
        <w:jc w:val="both"/>
      </w:pPr>
      <w:r w:rsidRPr="00475A69">
        <w:rPr>
          <w:b/>
          <w:bCs/>
        </w:rPr>
        <w:t xml:space="preserve">(4) </w:t>
      </w:r>
      <w:r w:rsidRPr="00475A69">
        <w:t xml:space="preserve">Furnizorul are </w:t>
      </w:r>
      <w:proofErr w:type="spellStart"/>
      <w:r w:rsidRPr="00475A69">
        <w:t>obligaţia</w:t>
      </w:r>
      <w:proofErr w:type="spellEnd"/>
      <w:r w:rsidRPr="00475A69">
        <w:t xml:space="preserve"> ca în conformitate cu prevederile art. 29 din Regulamentul privind Registrul ajutoarelor de stat, pus în aplicare prin Ordinul </w:t>
      </w:r>
      <w:proofErr w:type="spellStart"/>
      <w:r w:rsidRPr="00475A69">
        <w:t>preşedintelui</w:t>
      </w:r>
      <w:proofErr w:type="spellEnd"/>
      <w:r w:rsidRPr="00475A69">
        <w:t xml:space="preserve"> Consiliului </w:t>
      </w:r>
      <w:proofErr w:type="spellStart"/>
      <w:r w:rsidRPr="00475A69">
        <w:t>Concurenţei</w:t>
      </w:r>
      <w:proofErr w:type="spellEnd"/>
      <w:r w:rsidRPr="00475A69">
        <w:t xml:space="preserve"> nr. 437/2016, furnizorul/administratorul măsurii de ajutor de stat/de </w:t>
      </w:r>
      <w:proofErr w:type="spellStart"/>
      <w:r w:rsidRPr="00475A69">
        <w:t>minimis</w:t>
      </w:r>
      <w:proofErr w:type="spellEnd"/>
      <w:r w:rsidRPr="00475A69">
        <w:t xml:space="preserve"> are obligația încărcării în Registrul general al ajutoarelor de stat acordate în România (</w:t>
      </w:r>
      <w:proofErr w:type="spellStart"/>
      <w:r w:rsidRPr="00475A69">
        <w:t>RegAS</w:t>
      </w:r>
      <w:proofErr w:type="spellEnd"/>
      <w:r w:rsidRPr="00475A69">
        <w:t xml:space="preserve">) a prezentei scheme, în termen de 5 zile lucrătoare de la data intrării în vigoare a acesteia. Contractele, actele de acordare, plățile, obligațiile de recuperare a ajutoarelor și rambursarea efectivă a respectivelor obligații, aferente acestei măsuri, se vor încărca în </w:t>
      </w:r>
      <w:proofErr w:type="spellStart"/>
      <w:r w:rsidRPr="00475A69">
        <w:t>RegAS</w:t>
      </w:r>
      <w:proofErr w:type="spellEnd"/>
      <w:r w:rsidRPr="00475A69">
        <w:t xml:space="preserve"> în termen de 7 zile lucrătoare de la data semnării contractului/actului sau a publicării acestora în Monitorul Oficial al României, respectiv de la data instituirii plăților, a obligațiilor de recuperare a ajutoarelor sau a rambursării efective a respectivelor obligații. </w:t>
      </w:r>
    </w:p>
    <w:p w:rsidR="00AF527A" w:rsidRPr="00475A69" w:rsidRDefault="00A878CC">
      <w:pPr>
        <w:jc w:val="both"/>
      </w:pPr>
      <w:r w:rsidRPr="00475A69">
        <w:rPr>
          <w:b/>
          <w:bCs/>
        </w:rPr>
        <w:t xml:space="preserve">(5) </w:t>
      </w:r>
      <w:r w:rsidRPr="00475A69">
        <w:t xml:space="preserve">Furnizorul are obligația de a supraveghea permanent ajutoarele de </w:t>
      </w:r>
      <w:proofErr w:type="spellStart"/>
      <w:r w:rsidRPr="00475A69">
        <w:t>minimis</w:t>
      </w:r>
      <w:proofErr w:type="spellEnd"/>
      <w:r w:rsidRPr="00475A69">
        <w:t xml:space="preserve"> acordate, aflate in derulare și de a dispune măsurile care se impun în cazul </w:t>
      </w:r>
      <w:proofErr w:type="spellStart"/>
      <w:r w:rsidRPr="00475A69">
        <w:t>încălcarii</w:t>
      </w:r>
      <w:proofErr w:type="spellEnd"/>
      <w:r w:rsidRPr="00475A69">
        <w:t xml:space="preserve"> condițiilor </w:t>
      </w:r>
      <w:proofErr w:type="spellStart"/>
      <w:r w:rsidRPr="00475A69">
        <w:t>impunse</w:t>
      </w:r>
      <w:proofErr w:type="spellEnd"/>
      <w:r w:rsidRPr="00475A69">
        <w:t xml:space="preserve"> prin prezenta schemă sau prin legislația națională sau europeană aplicabilă la momentul respectiv. </w:t>
      </w:r>
    </w:p>
    <w:p w:rsidR="00AF527A" w:rsidRPr="00475A69" w:rsidRDefault="00A878CC">
      <w:pPr>
        <w:jc w:val="both"/>
      </w:pPr>
      <w:r w:rsidRPr="00475A69">
        <w:rPr>
          <w:b/>
          <w:bCs/>
        </w:rPr>
        <w:t xml:space="preserve">(6) </w:t>
      </w:r>
      <w:r w:rsidRPr="00475A69">
        <w:t xml:space="preserve">Furnizorul are </w:t>
      </w:r>
      <w:proofErr w:type="spellStart"/>
      <w:r w:rsidRPr="00475A69">
        <w:t>obligatia</w:t>
      </w:r>
      <w:proofErr w:type="spellEnd"/>
      <w:r w:rsidRPr="00475A69">
        <w:t xml:space="preserve"> de a transmite Consiliului Concurenței, în formatul și în termenul prevăzut de Regulamentul privind procedurile de monitorizare a ajutoarelor de stat, toate datele și informațiile necesare pentru monitorizarea ajutoarelor de </w:t>
      </w:r>
      <w:proofErr w:type="spellStart"/>
      <w:r w:rsidRPr="00475A69">
        <w:t>minimis</w:t>
      </w:r>
      <w:proofErr w:type="spellEnd"/>
      <w:r w:rsidRPr="00475A69">
        <w:t xml:space="preserve"> la nivel național. </w:t>
      </w:r>
    </w:p>
    <w:p w:rsidR="00AF527A" w:rsidRPr="00475A69" w:rsidRDefault="00A878CC">
      <w:pPr>
        <w:jc w:val="both"/>
      </w:pPr>
      <w:r w:rsidRPr="00475A69">
        <w:rPr>
          <w:b/>
          <w:bCs/>
        </w:rPr>
        <w:t xml:space="preserve">(7) </w:t>
      </w:r>
      <w:r w:rsidRPr="00475A69">
        <w:t xml:space="preserve">În cazul in care există îndoieli serioase cu privire la datele transmise de către furnizor, Consiliul Concurenței poate să solicite date și informații suplimentare și, după caz, să facă verificări la fața locului. </w:t>
      </w:r>
    </w:p>
    <w:p w:rsidR="00AF527A" w:rsidRPr="00475A69" w:rsidRDefault="00A878CC">
      <w:pPr>
        <w:jc w:val="both"/>
      </w:pPr>
      <w:r w:rsidRPr="00475A69">
        <w:rPr>
          <w:b/>
          <w:bCs/>
        </w:rPr>
        <w:t xml:space="preserve">(8) </w:t>
      </w:r>
      <w:r w:rsidRPr="00475A69">
        <w:t xml:space="preserve">În cazul în care furnizorul nu are date definitive privind valoarea ajutorului de </w:t>
      </w:r>
      <w:proofErr w:type="spellStart"/>
      <w:r w:rsidRPr="00475A69">
        <w:t>minimis</w:t>
      </w:r>
      <w:proofErr w:type="spellEnd"/>
      <w:r w:rsidRPr="00475A69">
        <w:t xml:space="preserve">, acesta va transmite valori estimative. </w:t>
      </w:r>
    </w:p>
    <w:p w:rsidR="00AF527A" w:rsidRPr="00475A69" w:rsidRDefault="00A878CC">
      <w:pPr>
        <w:jc w:val="both"/>
      </w:pPr>
      <w:r w:rsidRPr="00475A69">
        <w:rPr>
          <w:b/>
          <w:bCs/>
        </w:rPr>
        <w:t xml:space="preserve">(9) </w:t>
      </w:r>
      <w:r w:rsidRPr="00475A69">
        <w:t xml:space="preserve">Erorile constatate de furnizor și corecțiile legale, anulări, recalculări, recuperări, rambursări, se raportează până la 31 martie a anului următor anului de raportare. </w:t>
      </w:r>
    </w:p>
    <w:p w:rsidR="00AF527A" w:rsidRPr="00475A69" w:rsidRDefault="00A878CC">
      <w:pPr>
        <w:jc w:val="both"/>
      </w:pPr>
      <w:r w:rsidRPr="00475A69">
        <w:rPr>
          <w:b/>
          <w:bCs/>
        </w:rPr>
        <w:t xml:space="preserve">(10) </w:t>
      </w:r>
      <w:r w:rsidRPr="00475A69">
        <w:t xml:space="preserve">Pe baza unei cereri scrise, furnizorul va transmite Comisiei Europene, prin intermediul Consiliului Concurenței, în 20 zile lucrătoare sau în termenul fixat în cerere, toate informațiile pe care Comisia Europeană le consideră necesare pentru evaluarea respectării condițiilor acestei scheme de ajutor de </w:t>
      </w:r>
      <w:proofErr w:type="spellStart"/>
      <w:r w:rsidRPr="00475A69">
        <w:t>minimis</w:t>
      </w:r>
      <w:proofErr w:type="spellEnd"/>
      <w:r w:rsidRPr="00475A69">
        <w:t xml:space="preserve">. </w:t>
      </w:r>
    </w:p>
    <w:p w:rsidR="00AF527A" w:rsidRPr="00475A69" w:rsidRDefault="00A878CC">
      <w:pPr>
        <w:jc w:val="both"/>
      </w:pPr>
      <w:r w:rsidRPr="00475A69">
        <w:rPr>
          <w:b/>
          <w:bCs/>
        </w:rPr>
        <w:t xml:space="preserve">(11) </w:t>
      </w:r>
      <w:r w:rsidRPr="00475A69">
        <w:t xml:space="preserve">Furnizorul va transmite spre informare Consiliului Concurenței prezenta schemă în termen de 15 zile de la data adoptării acesteia, conform art. 17 din OUG nr. 77/2014 privind procedurile naționale în </w:t>
      </w:r>
      <w:r w:rsidRPr="00475A69">
        <w:lastRenderedPageBreak/>
        <w:t xml:space="preserve">domeniul ajutorului de stat, precum și pentru modificarea și completarea Legii concurenței nr. 21/1996, modificată și aprobată prin Legea 20/2015. </w:t>
      </w:r>
    </w:p>
    <w:p w:rsidR="00AF527A" w:rsidRPr="00475A69" w:rsidRDefault="00A878CC">
      <w:pPr>
        <w:jc w:val="both"/>
      </w:pPr>
      <w:r w:rsidRPr="00475A69">
        <w:rPr>
          <w:b/>
          <w:bCs/>
        </w:rPr>
        <w:t xml:space="preserve">(12) </w:t>
      </w:r>
      <w:r w:rsidRPr="00475A69">
        <w:t xml:space="preserve">Furnizorul va informa Consiliului Concurenței cu privire la orice modificare adusă măsurilor de sprijin, în termen de 5 zile de la momentul la care acest eveniment a avut loc. </w:t>
      </w:r>
    </w:p>
    <w:p w:rsidR="00AF527A" w:rsidRPr="00475A69" w:rsidRDefault="00AF527A">
      <w:pPr>
        <w:jc w:val="both"/>
        <w:rPr>
          <w:b/>
          <w:bCs/>
        </w:rPr>
      </w:pPr>
    </w:p>
    <w:p w:rsidR="00AF527A" w:rsidRPr="00475A69" w:rsidRDefault="00A878CC">
      <w:pPr>
        <w:jc w:val="both"/>
        <w:rPr>
          <w:sz w:val="28"/>
          <w:szCs w:val="28"/>
        </w:rPr>
      </w:pPr>
      <w:r w:rsidRPr="00475A69">
        <w:rPr>
          <w:b/>
          <w:bCs/>
          <w:sz w:val="28"/>
          <w:szCs w:val="28"/>
        </w:rPr>
        <w:t xml:space="preserve">Art. 14 Confidențialitatea datelor și informațiilor </w:t>
      </w:r>
    </w:p>
    <w:p w:rsidR="00AF527A" w:rsidRPr="00475A69" w:rsidRDefault="00A878CC">
      <w:pPr>
        <w:jc w:val="both"/>
      </w:pPr>
      <w:r w:rsidRPr="00475A69">
        <w:t xml:space="preserve">Funcționarii publici din cadrul Biroului Impozite și Taxe Locale - Primăria municipiului Dej, compartimentele de specialitate din aparatul propriu al primarului au obligația de a păstra confidențialitatea privind documentele justificative depuse de către agenții economici solicitanți în cadrul schemei. </w:t>
      </w:r>
    </w:p>
    <w:p w:rsidR="00AF527A" w:rsidRPr="00475A69" w:rsidRDefault="00AF527A">
      <w:pPr>
        <w:rPr>
          <w:lang w:val="it-IT" w:eastAsia="ar-SA"/>
        </w:rPr>
      </w:pPr>
    </w:p>
    <w:p w:rsidR="00AF527A" w:rsidRPr="00475A69" w:rsidRDefault="00AF527A">
      <w:pPr>
        <w:rPr>
          <w:lang w:val="it-IT" w:eastAsia="ar-SA"/>
        </w:rPr>
      </w:pPr>
    </w:p>
    <w:p w:rsidR="00AF527A" w:rsidRPr="00475A69" w:rsidRDefault="00AF527A">
      <w:pPr>
        <w:rPr>
          <w:lang w:val="it-IT" w:eastAsia="ar-SA"/>
        </w:rPr>
      </w:pPr>
    </w:p>
    <w:p w:rsidR="00AF527A" w:rsidRPr="00475A69" w:rsidRDefault="00A878CC">
      <w:pPr>
        <w:spacing w:after="160"/>
      </w:pPr>
      <w:r w:rsidRPr="00475A69">
        <w:rPr>
          <w:b/>
          <w:bCs/>
        </w:rPr>
        <w:t xml:space="preserve">     Data</w:t>
      </w:r>
    </w:p>
    <w:p w:rsidR="00AF527A" w:rsidRPr="00475A69" w:rsidRDefault="00A878CC">
      <w:pPr>
        <w:spacing w:after="160"/>
      </w:pPr>
      <w:r w:rsidRPr="00475A69">
        <w:rPr>
          <w:b/>
          <w:bCs/>
        </w:rPr>
        <w:t xml:space="preserve">  </w:t>
      </w:r>
      <w:r w:rsidR="00DD76E9">
        <w:rPr>
          <w:b/>
          <w:bCs/>
        </w:rPr>
        <w:t>09.06.2021</w:t>
      </w:r>
    </w:p>
    <w:p w:rsidR="00AF527A" w:rsidRPr="00475A69" w:rsidRDefault="00AF527A">
      <w:pPr>
        <w:spacing w:after="160"/>
        <w:rPr>
          <w:b/>
          <w:bCs/>
        </w:rPr>
      </w:pPr>
    </w:p>
    <w:p w:rsidR="00AF527A" w:rsidRPr="00475A69" w:rsidRDefault="00AF527A">
      <w:pPr>
        <w:spacing w:after="160" w:line="252" w:lineRule="auto"/>
        <w:rPr>
          <w:b/>
          <w:bCs/>
        </w:rPr>
      </w:pPr>
    </w:p>
    <w:p w:rsidR="00AF527A" w:rsidRPr="00475A69" w:rsidRDefault="00A878CC">
      <w:r w:rsidRPr="00475A69">
        <w:rPr>
          <w:b/>
          <w:bCs/>
        </w:rPr>
        <w:t xml:space="preserve">             INIŢIATOR                                                                                               Avizat,</w:t>
      </w:r>
    </w:p>
    <w:p w:rsidR="00AF527A" w:rsidRPr="00475A69" w:rsidRDefault="00A878CC">
      <w:r w:rsidRPr="00475A69">
        <w:rPr>
          <w:b/>
          <w:bCs/>
        </w:rPr>
        <w:t xml:space="preserve">                 PRIMAR                                                                                               Secretar </w:t>
      </w:r>
    </w:p>
    <w:p w:rsidR="00AF527A" w:rsidRPr="00475A69" w:rsidRDefault="00A878CC">
      <w:r w:rsidRPr="00475A69">
        <w:tab/>
        <w:t xml:space="preserve">ing. Morar </w:t>
      </w:r>
      <w:proofErr w:type="spellStart"/>
      <w:r w:rsidRPr="00475A69">
        <w:t>Costan</w:t>
      </w:r>
      <w:proofErr w:type="spellEnd"/>
      <w:r w:rsidRPr="00475A69">
        <w:t xml:space="preserve">                                                                         jr. Pop Cristina-Sabina</w:t>
      </w:r>
    </w:p>
    <w:p w:rsidR="00AF527A" w:rsidRPr="00475A69" w:rsidRDefault="00A878CC">
      <w:pPr>
        <w:tabs>
          <w:tab w:val="left" w:pos="390"/>
          <w:tab w:val="left" w:pos="3855"/>
        </w:tabs>
        <w:spacing w:after="160" w:line="252" w:lineRule="auto"/>
      </w:pPr>
      <w:r w:rsidRPr="00475A69">
        <w:rPr>
          <w:rFonts w:ascii="Arial Narrow" w:eastAsia="Calibri" w:hAnsi="Arial Narrow"/>
          <w:b/>
          <w:lang w:val="fr-FR" w:eastAsia="en-US"/>
        </w:rPr>
        <w:tab/>
      </w:r>
    </w:p>
    <w:p w:rsidR="00AF527A" w:rsidRPr="00475A69" w:rsidRDefault="00AF527A">
      <w:pPr>
        <w:tabs>
          <w:tab w:val="left" w:pos="3855"/>
        </w:tabs>
        <w:rPr>
          <w:lang w:val="it-IT" w:eastAsia="ar-SA"/>
        </w:rPr>
      </w:pPr>
    </w:p>
    <w:p w:rsidR="00AF527A" w:rsidRPr="00475A69" w:rsidRDefault="00AF527A"/>
    <w:sectPr w:rsidR="00AF527A" w:rsidRPr="00475A69">
      <w:footerReference w:type="default" r:id="rId7"/>
      <w:pgSz w:w="11906" w:h="16838"/>
      <w:pgMar w:top="630" w:right="994" w:bottom="720" w:left="845" w:header="0" w:footer="0" w:gutter="0"/>
      <w:cols w:space="708"/>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49C" w:rsidRDefault="0080349C" w:rsidP="003E57C8">
      <w:r>
        <w:separator/>
      </w:r>
    </w:p>
  </w:endnote>
  <w:endnote w:type="continuationSeparator" w:id="0">
    <w:p w:rsidR="0080349C" w:rsidRDefault="0080349C" w:rsidP="003E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020873"/>
      <w:docPartObj>
        <w:docPartGallery w:val="Page Numbers (Bottom of Page)"/>
        <w:docPartUnique/>
      </w:docPartObj>
    </w:sdtPr>
    <w:sdtEndPr/>
    <w:sdtContent>
      <w:p w:rsidR="00447C20" w:rsidRDefault="00447C20">
        <w:pPr>
          <w:pStyle w:val="Subsol"/>
          <w:jc w:val="center"/>
        </w:pPr>
        <w:r>
          <w:fldChar w:fldCharType="begin"/>
        </w:r>
        <w:r>
          <w:instrText>PAGE   \* MERGEFORMAT</w:instrText>
        </w:r>
        <w:r>
          <w:fldChar w:fldCharType="separate"/>
        </w:r>
        <w:r w:rsidR="000150F6">
          <w:rPr>
            <w:noProof/>
          </w:rPr>
          <w:t>8</w:t>
        </w:r>
        <w:r>
          <w:fldChar w:fldCharType="end"/>
        </w:r>
      </w:p>
    </w:sdtContent>
  </w:sdt>
  <w:p w:rsidR="00447C20" w:rsidRDefault="00447C2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49C" w:rsidRDefault="0080349C" w:rsidP="003E57C8">
      <w:r>
        <w:separator/>
      </w:r>
    </w:p>
  </w:footnote>
  <w:footnote w:type="continuationSeparator" w:id="0">
    <w:p w:rsidR="0080349C" w:rsidRDefault="0080349C" w:rsidP="003E5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7D28"/>
    <w:multiLevelType w:val="multilevel"/>
    <w:tmpl w:val="5986E810"/>
    <w:lvl w:ilvl="0">
      <w:start w:val="1"/>
      <w:numFmt w:val="decimal"/>
      <w:lvlText w:val="(%1)"/>
      <w:lvlJc w:val="left"/>
      <w:pPr>
        <w:ind w:left="750" w:hanging="39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65759A"/>
    <w:multiLevelType w:val="multilevel"/>
    <w:tmpl w:val="B25866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9B019F5"/>
    <w:multiLevelType w:val="multilevel"/>
    <w:tmpl w:val="E9BC5F76"/>
    <w:styleLink w:val="WWNum4"/>
    <w:lvl w:ilvl="0">
      <w:start w:val="1"/>
      <w:numFmt w:val="lowerLetter"/>
      <w:lvlText w:val="%1"/>
      <w:lvlJc w:val="left"/>
      <w:pPr>
        <w:ind w:left="480" w:hanging="480"/>
      </w:pPr>
    </w:lvl>
    <w:lvl w:ilvl="1">
      <w:start w:val="1"/>
      <w:numFmt w:val="lowerLetter"/>
      <w:lvlText w:val="%2"/>
      <w:lvlJc w:val="left"/>
      <w:pPr>
        <w:ind w:left="1200" w:hanging="480"/>
      </w:pPr>
    </w:lvl>
    <w:lvl w:ilvl="2">
      <w:start w:val="1"/>
      <w:numFmt w:val="lowerLetter"/>
      <w:lvlText w:val="%1.%2.%3"/>
      <w:lvlJc w:val="left"/>
      <w:pPr>
        <w:ind w:left="1920" w:hanging="480"/>
      </w:pPr>
    </w:lvl>
    <w:lvl w:ilvl="3">
      <w:start w:val="1"/>
      <w:numFmt w:val="lowerLetter"/>
      <w:lvlText w:val="%1.%2.%3.%4"/>
      <w:lvlJc w:val="left"/>
      <w:pPr>
        <w:ind w:left="2640" w:hanging="480"/>
      </w:pPr>
    </w:lvl>
    <w:lvl w:ilvl="4">
      <w:start w:val="1"/>
      <w:numFmt w:val="lowerLetter"/>
      <w:lvlText w:val="%1.%2.%3.%4.%5"/>
      <w:lvlJc w:val="left"/>
      <w:pPr>
        <w:ind w:left="3360" w:hanging="480"/>
      </w:pPr>
    </w:lvl>
    <w:lvl w:ilvl="5">
      <w:start w:val="1"/>
      <w:numFmt w:val="lowerLetter"/>
      <w:lvlText w:val="%1.%2.%3.%4.%5.%6"/>
      <w:lvlJc w:val="left"/>
      <w:pPr>
        <w:ind w:left="4080" w:hanging="480"/>
      </w:pPr>
    </w:lvl>
    <w:lvl w:ilvl="6">
      <w:start w:val="1"/>
      <w:numFmt w:val="lowerLetter"/>
      <w:lvlText w:val="%1.%2.%3.%4.%5.%6.%7"/>
      <w:lvlJc w:val="left"/>
      <w:pPr>
        <w:ind w:left="4800" w:hanging="48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7A"/>
    <w:rsid w:val="000150F6"/>
    <w:rsid w:val="000A65CB"/>
    <w:rsid w:val="001F301F"/>
    <w:rsid w:val="002851B8"/>
    <w:rsid w:val="00314AE8"/>
    <w:rsid w:val="0034002A"/>
    <w:rsid w:val="003E57C8"/>
    <w:rsid w:val="00447C20"/>
    <w:rsid w:val="00475A69"/>
    <w:rsid w:val="0050478E"/>
    <w:rsid w:val="00624DAE"/>
    <w:rsid w:val="007C25F4"/>
    <w:rsid w:val="0080349C"/>
    <w:rsid w:val="008403B3"/>
    <w:rsid w:val="008473ED"/>
    <w:rsid w:val="00872A9A"/>
    <w:rsid w:val="008D7AF3"/>
    <w:rsid w:val="00936FFA"/>
    <w:rsid w:val="00A05C54"/>
    <w:rsid w:val="00A06E11"/>
    <w:rsid w:val="00A878CC"/>
    <w:rsid w:val="00AD7810"/>
    <w:rsid w:val="00AF527A"/>
    <w:rsid w:val="00B20414"/>
    <w:rsid w:val="00B56B34"/>
    <w:rsid w:val="00BA5D14"/>
    <w:rsid w:val="00BC66A0"/>
    <w:rsid w:val="00C013D0"/>
    <w:rsid w:val="00C340F7"/>
    <w:rsid w:val="00C62F88"/>
    <w:rsid w:val="00CB3A81"/>
    <w:rsid w:val="00D16E14"/>
    <w:rsid w:val="00DD76E9"/>
    <w:rsid w:val="00EE5AEA"/>
    <w:rsid w:val="00F82D14"/>
    <w:rsid w:val="00FD240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FA9D93-3092-4A3B-8910-06A1AED4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94"/>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paragraph" w:customStyle="1" w:styleId="Stiltitlu">
    <w:name w:val="Stil titlu"/>
    <w:basedOn w:val="Normal"/>
    <w:next w:val="Corptext"/>
    <w:qFormat/>
    <w:pPr>
      <w:keepNext/>
      <w:spacing w:before="240" w:after="120"/>
    </w:pPr>
    <w:rPr>
      <w:rFonts w:ascii="Liberation Sans" w:eastAsia="Microsoft YaHei" w:hAnsi="Liberation Sans" w:cs="Arial"/>
      <w:sz w:val="28"/>
      <w:szCs w:val="28"/>
    </w:rPr>
  </w:style>
  <w:style w:type="paragraph" w:styleId="Corptext">
    <w:name w:val="Body Text"/>
    <w:basedOn w:val="Normal"/>
    <w:pPr>
      <w:spacing w:after="140" w:line="276" w:lineRule="auto"/>
    </w:pPr>
  </w:style>
  <w:style w:type="paragraph" w:styleId="List">
    <w:name w:val="List"/>
    <w:basedOn w:val="Corptext"/>
    <w:rPr>
      <w:rFonts w:cs="Arial"/>
    </w:rPr>
  </w:style>
  <w:style w:type="paragraph" w:styleId="Legend">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f">
    <w:name w:val="List Paragraph"/>
    <w:basedOn w:val="Normal"/>
    <w:uiPriority w:val="34"/>
    <w:qFormat/>
    <w:rsid w:val="007C25F4"/>
    <w:pPr>
      <w:ind w:left="720"/>
      <w:contextualSpacing/>
    </w:pPr>
  </w:style>
  <w:style w:type="paragraph" w:customStyle="1" w:styleId="Standard">
    <w:name w:val="Standard"/>
    <w:rsid w:val="00D16E14"/>
    <w:pPr>
      <w:suppressAutoHyphens/>
      <w:autoSpaceDN w:val="0"/>
      <w:spacing w:after="200"/>
      <w:textAlignment w:val="baseline"/>
    </w:pPr>
    <w:rPr>
      <w:rFonts w:ascii="Cambria" w:eastAsia="Cambria" w:hAnsi="Cambria" w:cs="Cambria"/>
      <w:color w:val="00000A"/>
      <w:kern w:val="3"/>
      <w:sz w:val="24"/>
      <w:szCs w:val="24"/>
      <w:lang w:val="en-US"/>
    </w:rPr>
  </w:style>
  <w:style w:type="numbering" w:customStyle="1" w:styleId="WWNum4">
    <w:name w:val="WWNum4"/>
    <w:basedOn w:val="FrListare"/>
    <w:rsid w:val="00FD2409"/>
    <w:pPr>
      <w:numPr>
        <w:numId w:val="3"/>
      </w:numPr>
    </w:pPr>
  </w:style>
  <w:style w:type="character" w:customStyle="1" w:styleId="tpt1">
    <w:name w:val="tpt1"/>
    <w:rsid w:val="00BC66A0"/>
  </w:style>
  <w:style w:type="paragraph" w:customStyle="1" w:styleId="Footnote">
    <w:name w:val="Footnote"/>
    <w:basedOn w:val="Standard"/>
    <w:rsid w:val="003E57C8"/>
    <w:pPr>
      <w:suppressLineNumbers/>
      <w:ind w:left="283" w:hanging="283"/>
    </w:pPr>
    <w:rPr>
      <w:sz w:val="20"/>
      <w:szCs w:val="20"/>
    </w:rPr>
  </w:style>
  <w:style w:type="character" w:styleId="Referinnotdesubsol">
    <w:name w:val="footnote reference"/>
    <w:rsid w:val="003E57C8"/>
    <w:rPr>
      <w:position w:val="0"/>
      <w:vertAlign w:val="superscript"/>
    </w:rPr>
  </w:style>
  <w:style w:type="paragraph" w:styleId="Antet">
    <w:name w:val="header"/>
    <w:basedOn w:val="Normal"/>
    <w:link w:val="AntetCaracter"/>
    <w:uiPriority w:val="99"/>
    <w:unhideWhenUsed/>
    <w:rsid w:val="00447C20"/>
    <w:pPr>
      <w:tabs>
        <w:tab w:val="center" w:pos="4513"/>
        <w:tab w:val="right" w:pos="9026"/>
      </w:tabs>
    </w:pPr>
  </w:style>
  <w:style w:type="character" w:customStyle="1" w:styleId="AntetCaracter">
    <w:name w:val="Antet Caracter"/>
    <w:basedOn w:val="Fontdeparagrafimplicit"/>
    <w:link w:val="Antet"/>
    <w:uiPriority w:val="99"/>
    <w:rsid w:val="00447C20"/>
    <w:rPr>
      <w:rFonts w:ascii="Times New Roman" w:eastAsia="Times New Roman" w:hAnsi="Times New Roman" w:cs="Times New Roman"/>
      <w:sz w:val="24"/>
      <w:szCs w:val="24"/>
      <w:lang w:val="ro-RO" w:eastAsia="ro-RO"/>
    </w:rPr>
  </w:style>
  <w:style w:type="paragraph" w:styleId="Subsol">
    <w:name w:val="footer"/>
    <w:basedOn w:val="Normal"/>
    <w:link w:val="SubsolCaracter"/>
    <w:uiPriority w:val="99"/>
    <w:unhideWhenUsed/>
    <w:rsid w:val="00447C20"/>
    <w:pPr>
      <w:tabs>
        <w:tab w:val="center" w:pos="4513"/>
        <w:tab w:val="right" w:pos="9026"/>
      </w:tabs>
    </w:pPr>
  </w:style>
  <w:style w:type="character" w:customStyle="1" w:styleId="SubsolCaracter">
    <w:name w:val="Subsol Caracter"/>
    <w:basedOn w:val="Fontdeparagrafimplicit"/>
    <w:link w:val="Subsol"/>
    <w:uiPriority w:val="99"/>
    <w:rsid w:val="00447C20"/>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4729</Words>
  <Characters>27430</Characters>
  <Application>Microsoft Office Word</Application>
  <DocSecurity>0</DocSecurity>
  <Lines>228</Lines>
  <Paragraphs>64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Vargas</dc:creator>
  <cp:lastModifiedBy>Marius.Bogdan</cp:lastModifiedBy>
  <cp:revision>3</cp:revision>
  <dcterms:created xsi:type="dcterms:W3CDTF">2021-06-11T07:37:00Z</dcterms:created>
  <dcterms:modified xsi:type="dcterms:W3CDTF">2021-06-11T07:39:00Z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